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7C5" w:rsidRDefault="00E847C5">
      <w:pPr>
        <w:pStyle w:val="ConsPlusTitlePage"/>
      </w:pPr>
      <w:r>
        <w:t xml:space="preserve">Документ предоставлен </w:t>
      </w:r>
      <w:hyperlink r:id="rId5" w:history="1">
        <w:r>
          <w:rPr>
            <w:color w:val="0000FF"/>
          </w:rPr>
          <w:t>КонсультантПлюс</w:t>
        </w:r>
      </w:hyperlink>
      <w:r>
        <w:br/>
      </w:r>
    </w:p>
    <w:p w:rsidR="00E847C5" w:rsidRDefault="00E847C5">
      <w:pPr>
        <w:pStyle w:val="ConsPlusNormal"/>
        <w:ind w:firstLine="540"/>
        <w:jc w:val="both"/>
      </w:pPr>
    </w:p>
    <w:p w:rsidR="00E847C5" w:rsidRDefault="00E847C5">
      <w:pPr>
        <w:pStyle w:val="ConsPlusTitle"/>
        <w:jc w:val="center"/>
      </w:pPr>
      <w:r>
        <w:t>АДМИНИСТРАЦИЯ ГОРОДА ДЗЕРЖИНСКА НИЖЕГОРОДСКОЙ ОБЛАСТИ</w:t>
      </w:r>
    </w:p>
    <w:p w:rsidR="00E847C5" w:rsidRDefault="00E847C5">
      <w:pPr>
        <w:pStyle w:val="ConsPlusTitle"/>
        <w:jc w:val="center"/>
      </w:pPr>
    </w:p>
    <w:p w:rsidR="00E847C5" w:rsidRDefault="00E847C5">
      <w:pPr>
        <w:pStyle w:val="ConsPlusTitle"/>
        <w:jc w:val="center"/>
      </w:pPr>
      <w:r>
        <w:t>ПОСТАНОВЛЕНИЕ</w:t>
      </w:r>
    </w:p>
    <w:p w:rsidR="00E847C5" w:rsidRDefault="00E847C5">
      <w:pPr>
        <w:pStyle w:val="ConsPlusTitle"/>
        <w:jc w:val="center"/>
      </w:pPr>
      <w:r>
        <w:t>от 27 февраля 2015 г. N 559</w:t>
      </w:r>
    </w:p>
    <w:p w:rsidR="00E847C5" w:rsidRDefault="00E847C5">
      <w:pPr>
        <w:pStyle w:val="ConsPlusTitle"/>
        <w:jc w:val="center"/>
      </w:pPr>
    </w:p>
    <w:p w:rsidR="00E847C5" w:rsidRDefault="00E847C5">
      <w:pPr>
        <w:pStyle w:val="ConsPlusTitle"/>
        <w:jc w:val="center"/>
      </w:pPr>
      <w:r>
        <w:t>ОБ УТВЕРЖДЕНИИ ЗНАЧЕНИЙ КОЭФФИЦИЕНТОВ ДИФФЕРЕНЦИАЦИИ</w:t>
      </w:r>
    </w:p>
    <w:p w:rsidR="00E847C5" w:rsidRDefault="00E847C5">
      <w:pPr>
        <w:pStyle w:val="ConsPlusTitle"/>
        <w:jc w:val="center"/>
      </w:pPr>
      <w:r>
        <w:t>ПО ВИДАМ ДЕЯТЕЛЬНОСТИ АРЕНДАТОРОВ ВНУТРИ ОДНОГО ВИДА</w:t>
      </w:r>
    </w:p>
    <w:p w:rsidR="00E847C5" w:rsidRDefault="00E847C5">
      <w:pPr>
        <w:pStyle w:val="ConsPlusTitle"/>
        <w:jc w:val="center"/>
      </w:pPr>
      <w:r>
        <w:t>РАЗРЕШЕННОГО ИСПОЛЬЗОВАНИЯ ЗЕМЕЛЬНЫХ УЧАСТКОВ (КД),</w:t>
      </w:r>
    </w:p>
    <w:p w:rsidR="00E847C5" w:rsidRDefault="00E847C5">
      <w:pPr>
        <w:pStyle w:val="ConsPlusTitle"/>
        <w:jc w:val="center"/>
      </w:pPr>
      <w:r>
        <w:t xml:space="preserve">ГОСУДАРСТВЕННАЯ </w:t>
      </w:r>
      <w:proofErr w:type="gramStart"/>
      <w:r>
        <w:t>СОБСТВЕННОСТЬ</w:t>
      </w:r>
      <w:proofErr w:type="gramEnd"/>
      <w:r>
        <w:t xml:space="preserve"> НА КОТОРЫЕ НЕ РАЗГРАНИЧЕНА,</w:t>
      </w:r>
    </w:p>
    <w:p w:rsidR="00E847C5" w:rsidRDefault="00E847C5">
      <w:pPr>
        <w:pStyle w:val="ConsPlusTitle"/>
        <w:jc w:val="center"/>
      </w:pPr>
      <w:proofErr w:type="gramStart"/>
      <w:r>
        <w:t>НАХОДЯЩИХСЯ</w:t>
      </w:r>
      <w:proofErr w:type="gramEnd"/>
      <w:r>
        <w:t xml:space="preserve"> НА ТЕРРИТОРИИ ГОРОДСКОГО ОКРУГА ГОРОД ДЗЕРЖИНСК</w:t>
      </w:r>
    </w:p>
    <w:p w:rsidR="00E847C5" w:rsidRDefault="00E847C5">
      <w:pPr>
        <w:pStyle w:val="ConsPlusNormal"/>
        <w:jc w:val="center"/>
      </w:pPr>
      <w:r>
        <w:t>Список изменяющих документов</w:t>
      </w:r>
    </w:p>
    <w:p w:rsidR="00E847C5" w:rsidRDefault="00E847C5">
      <w:pPr>
        <w:pStyle w:val="ConsPlusNormal"/>
        <w:jc w:val="center"/>
      </w:pPr>
      <w:proofErr w:type="gramStart"/>
      <w:r>
        <w:t>(в ред. постановлений администрации г. Дзержинска Нижегородской области</w:t>
      </w:r>
      <w:proofErr w:type="gramEnd"/>
    </w:p>
    <w:p w:rsidR="00E847C5" w:rsidRDefault="00E847C5">
      <w:pPr>
        <w:pStyle w:val="ConsPlusNormal"/>
        <w:jc w:val="center"/>
      </w:pPr>
      <w:r>
        <w:t xml:space="preserve">от 21.04.2015 </w:t>
      </w:r>
      <w:hyperlink r:id="rId6" w:history="1">
        <w:r>
          <w:rPr>
            <w:color w:val="0000FF"/>
          </w:rPr>
          <w:t>N 1134</w:t>
        </w:r>
      </w:hyperlink>
      <w:r>
        <w:t xml:space="preserve">, от 23.09.2015 </w:t>
      </w:r>
      <w:hyperlink r:id="rId7" w:history="1">
        <w:r>
          <w:rPr>
            <w:color w:val="0000FF"/>
          </w:rPr>
          <w:t>N 3143</w:t>
        </w:r>
      </w:hyperlink>
      <w:r>
        <w:t xml:space="preserve">, от 04.03.2016 </w:t>
      </w:r>
      <w:hyperlink r:id="rId8" w:history="1">
        <w:r>
          <w:rPr>
            <w:color w:val="0000FF"/>
          </w:rPr>
          <w:t>N 689</w:t>
        </w:r>
      </w:hyperlink>
      <w:r>
        <w:t>)</w:t>
      </w:r>
    </w:p>
    <w:p w:rsidR="00E847C5" w:rsidRDefault="00E847C5">
      <w:pPr>
        <w:pStyle w:val="ConsPlusNormal"/>
        <w:ind w:firstLine="540"/>
        <w:jc w:val="both"/>
      </w:pPr>
    </w:p>
    <w:p w:rsidR="00E847C5" w:rsidRDefault="00E847C5">
      <w:pPr>
        <w:pStyle w:val="ConsPlusNormal"/>
        <w:ind w:firstLine="540"/>
        <w:jc w:val="both"/>
      </w:pPr>
      <w:proofErr w:type="gramStart"/>
      <w:r>
        <w:t xml:space="preserve">В целях экономико-правового регулирования в сфере земельных отношений, в соответствии с </w:t>
      </w:r>
      <w:hyperlink r:id="rId9" w:history="1">
        <w:r>
          <w:rPr>
            <w:color w:val="0000FF"/>
          </w:rPr>
          <w:t>пунктом 10 статьи 3</w:t>
        </w:r>
      </w:hyperlink>
      <w:r>
        <w:t xml:space="preserve"> Федерального закона от 25.10.2001 N 137-ФЗ "О введении в действие Земельного кодекса Российской Федерации", </w:t>
      </w:r>
      <w:hyperlink r:id="rId10" w:history="1">
        <w:r>
          <w:rPr>
            <w:color w:val="0000FF"/>
          </w:rPr>
          <w:t>постановлением</w:t>
        </w:r>
      </w:hyperlink>
      <w:r>
        <w:t xml:space="preserve"> Правительства Нижегородской области от 02.06.2006 N 186 "Об утверждении Методики расчета арендной платы за земельные участки, находящиеся в собственности Нижегородской области и государственной собственности на территории Нижегородской области", с учетом</w:t>
      </w:r>
      <w:proofErr w:type="gramEnd"/>
      <w:r>
        <w:t xml:space="preserve"> </w:t>
      </w:r>
      <w:hyperlink r:id="rId11" w:history="1">
        <w:proofErr w:type="gramStart"/>
        <w:r>
          <w:rPr>
            <w:color w:val="0000FF"/>
          </w:rPr>
          <w:t>постановления</w:t>
        </w:r>
      </w:hyperlink>
      <w:r>
        <w:t xml:space="preserve"> Правительства Нижегородской области от 10.12.2014 N 863 "Об утверждении результатов определения кадастровой стоимости земельных участков в составе земель населенных пунктов Нижегородской области", со </w:t>
      </w:r>
      <w:hyperlink r:id="rId12" w:history="1">
        <w:r>
          <w:rPr>
            <w:color w:val="0000FF"/>
          </w:rPr>
          <w:t>статьей 64</w:t>
        </w:r>
      </w:hyperlink>
      <w:r>
        <w:t xml:space="preserve"> Устава городского округа город Дзержинск, протоколом от 06.02.2015 N 11 заседания межведомственной комиссии по разработке и согласованию размеров коэффициентов дифференциации по видам деятельности арендаторов внутри одного вида разрешенного использования земельного участка (Кд) Администрация города</w:t>
      </w:r>
      <w:proofErr w:type="gramEnd"/>
      <w:r>
        <w:t xml:space="preserve"> Дзержинска постановляет:</w:t>
      </w:r>
    </w:p>
    <w:p w:rsidR="00E847C5" w:rsidRDefault="00E847C5">
      <w:pPr>
        <w:pStyle w:val="ConsPlusNormal"/>
        <w:ind w:firstLine="540"/>
        <w:jc w:val="both"/>
      </w:pPr>
      <w:r>
        <w:t xml:space="preserve">1. Утвердить прилагаемые </w:t>
      </w:r>
      <w:hyperlink w:anchor="P41" w:history="1">
        <w:r>
          <w:rPr>
            <w:color w:val="0000FF"/>
          </w:rPr>
          <w:t>значения</w:t>
        </w:r>
      </w:hyperlink>
      <w:r>
        <w:t xml:space="preserve"> коэффициентов дифференциации по видам деятельности арендаторов внутри одного вида разрешенного использования земельных участков (Кд), государственная собственность на которые не разграничена, находящихся на территории городского округа город Дзержинск.</w:t>
      </w:r>
    </w:p>
    <w:p w:rsidR="00E847C5" w:rsidRDefault="00E847C5">
      <w:pPr>
        <w:pStyle w:val="ConsPlusNormal"/>
        <w:pBdr>
          <w:top w:val="single" w:sz="6" w:space="0" w:color="auto"/>
        </w:pBdr>
        <w:spacing w:before="100" w:after="100"/>
        <w:jc w:val="both"/>
        <w:rPr>
          <w:sz w:val="2"/>
          <w:szCs w:val="2"/>
        </w:rPr>
      </w:pPr>
    </w:p>
    <w:p w:rsidR="00E847C5" w:rsidRDefault="00E847C5">
      <w:pPr>
        <w:pStyle w:val="ConsPlusNormal"/>
        <w:ind w:firstLine="540"/>
        <w:jc w:val="both"/>
      </w:pPr>
      <w:r>
        <w:rPr>
          <w:color w:val="0A2666"/>
        </w:rPr>
        <w:t>КонсультантПлюс: примечание.</w:t>
      </w:r>
    </w:p>
    <w:p w:rsidR="00E847C5" w:rsidRDefault="00E847C5">
      <w:pPr>
        <w:pStyle w:val="ConsPlusNormal"/>
        <w:ind w:firstLine="540"/>
        <w:jc w:val="both"/>
      </w:pPr>
      <w:r>
        <w:rPr>
          <w:color w:val="0A2666"/>
        </w:rPr>
        <w:t xml:space="preserve">Постановление администрации г. Дзержинска Нижегородской области от 19.08.2013 N 3271 ранее было отменено </w:t>
      </w:r>
      <w:hyperlink r:id="rId13" w:history="1">
        <w:r>
          <w:rPr>
            <w:color w:val="0000FF"/>
          </w:rPr>
          <w:t>постановлением</w:t>
        </w:r>
      </w:hyperlink>
      <w:r>
        <w:rPr>
          <w:color w:val="0A2666"/>
        </w:rPr>
        <w:t xml:space="preserve"> администрации г. Дзержинска Нижегородской области от 30.09.2013 N 3920.</w:t>
      </w:r>
    </w:p>
    <w:p w:rsidR="00E847C5" w:rsidRDefault="00E847C5">
      <w:pPr>
        <w:pStyle w:val="ConsPlusNormal"/>
        <w:pBdr>
          <w:top w:val="single" w:sz="6" w:space="0" w:color="auto"/>
        </w:pBdr>
        <w:spacing w:before="100" w:after="100"/>
        <w:jc w:val="both"/>
        <w:rPr>
          <w:sz w:val="2"/>
          <w:szCs w:val="2"/>
        </w:rPr>
      </w:pPr>
    </w:p>
    <w:p w:rsidR="00E847C5" w:rsidRDefault="00E847C5">
      <w:pPr>
        <w:pStyle w:val="ConsPlusNormal"/>
        <w:ind w:firstLine="540"/>
        <w:jc w:val="both"/>
      </w:pPr>
      <w:r>
        <w:rPr>
          <w:color w:val="0A2666"/>
        </w:rPr>
        <w:t>КонсультантПлюс: примечание.</w:t>
      </w:r>
    </w:p>
    <w:p w:rsidR="00E847C5" w:rsidRDefault="00E847C5">
      <w:pPr>
        <w:pStyle w:val="ConsPlusNormal"/>
        <w:ind w:firstLine="540"/>
        <w:jc w:val="both"/>
      </w:pPr>
      <w:r>
        <w:rPr>
          <w:color w:val="0A2666"/>
        </w:rPr>
        <w:t xml:space="preserve">В официальном тексте документа, видимо, допущена опечатка: постановление администрации г. Дзержинска Нижегородской области от 30.09.2013 N 3920 имеет название "Об отмене </w:t>
      </w:r>
      <w:proofErr w:type="gramStart"/>
      <w:r>
        <w:rPr>
          <w:color w:val="0A2666"/>
        </w:rPr>
        <w:t>постановления Администрации города Дзержинска Нижегородской области</w:t>
      </w:r>
      <w:proofErr w:type="gramEnd"/>
      <w:r>
        <w:rPr>
          <w:color w:val="0A2666"/>
        </w:rPr>
        <w:t xml:space="preserve"> от 19.08.2013 N 3271", а не "О внесении изменений в постановление администрации города Дзержинска Нижегородской области от 03.03.2011 N 456".</w:t>
      </w:r>
    </w:p>
    <w:p w:rsidR="00E847C5" w:rsidRDefault="00E847C5">
      <w:pPr>
        <w:pStyle w:val="ConsPlusNormal"/>
        <w:pBdr>
          <w:top w:val="single" w:sz="6" w:space="0" w:color="auto"/>
        </w:pBdr>
        <w:spacing w:before="100" w:after="100"/>
        <w:jc w:val="both"/>
        <w:rPr>
          <w:sz w:val="2"/>
          <w:szCs w:val="2"/>
        </w:rPr>
      </w:pPr>
    </w:p>
    <w:p w:rsidR="00E847C5" w:rsidRDefault="00E847C5">
      <w:pPr>
        <w:pStyle w:val="ConsPlusNormal"/>
        <w:ind w:firstLine="540"/>
        <w:jc w:val="both"/>
      </w:pPr>
      <w:r>
        <w:t xml:space="preserve">2. </w:t>
      </w:r>
      <w:proofErr w:type="gramStart"/>
      <w:r>
        <w:t xml:space="preserve">Отменить постановления Администрации г. Дзержинска: от 03.03.2011 </w:t>
      </w:r>
      <w:hyperlink r:id="rId14" w:history="1">
        <w:r>
          <w:rPr>
            <w:color w:val="0000FF"/>
          </w:rPr>
          <w:t>N 456</w:t>
        </w:r>
      </w:hyperlink>
      <w:r>
        <w:t xml:space="preserve"> "Об утверждении значений коэффициентов дифференциации по видам деятельности арендаторов внутри одного вида разрешенного использования земельного участка (Кд), государственная собственность на которые не разграничена, находящихся на территории городского округа город Дзержинск", от 30.06.2011 </w:t>
      </w:r>
      <w:hyperlink r:id="rId15" w:history="1">
        <w:r>
          <w:rPr>
            <w:color w:val="0000FF"/>
          </w:rPr>
          <w:t>N 2017</w:t>
        </w:r>
      </w:hyperlink>
      <w:r>
        <w:t xml:space="preserve"> "О внесении изменений в постановление администрации города Дзержинска от 03.03.2011 N 456", от 31.08.2011 </w:t>
      </w:r>
      <w:hyperlink r:id="rId16" w:history="1">
        <w:r>
          <w:rPr>
            <w:color w:val="0000FF"/>
          </w:rPr>
          <w:t>N 2925</w:t>
        </w:r>
      </w:hyperlink>
      <w:r>
        <w:t xml:space="preserve"> "О</w:t>
      </w:r>
      <w:proofErr w:type="gramEnd"/>
      <w:r>
        <w:t xml:space="preserve"> </w:t>
      </w:r>
      <w:proofErr w:type="gramStart"/>
      <w:r>
        <w:t xml:space="preserve">внесении изменений в постановление администрации города Дзержинска от 03.03.2011 N 456", от 22.11.2012 </w:t>
      </w:r>
      <w:hyperlink r:id="rId17" w:history="1">
        <w:r>
          <w:rPr>
            <w:color w:val="0000FF"/>
          </w:rPr>
          <w:t>N 5107</w:t>
        </w:r>
      </w:hyperlink>
      <w:r>
        <w:t xml:space="preserve"> "О внесении изменений в постановление администрации города Дзержинска от 03.03.2011 N 456", от </w:t>
      </w:r>
      <w:r>
        <w:lastRenderedPageBreak/>
        <w:t xml:space="preserve">01.04.2013 </w:t>
      </w:r>
      <w:hyperlink r:id="rId18" w:history="1">
        <w:r>
          <w:rPr>
            <w:color w:val="0000FF"/>
          </w:rPr>
          <w:t>N 1191</w:t>
        </w:r>
      </w:hyperlink>
      <w:r>
        <w:t xml:space="preserve"> "О внесении изменений в постановление администрации города Дзержинска от 03.03.2011 N 456", от 08.07.2013 </w:t>
      </w:r>
      <w:hyperlink r:id="rId19" w:history="1">
        <w:r>
          <w:rPr>
            <w:color w:val="0000FF"/>
          </w:rPr>
          <w:t>N 2627</w:t>
        </w:r>
      </w:hyperlink>
      <w:r>
        <w:t xml:space="preserve"> "О внесении изменений в постановление администрации города Дзержинска от 03.03.2011 N 456", от</w:t>
      </w:r>
      <w:proofErr w:type="gramEnd"/>
      <w:r>
        <w:t xml:space="preserve"> 19.08.2013 </w:t>
      </w:r>
      <w:hyperlink r:id="rId20" w:history="1">
        <w:r>
          <w:rPr>
            <w:color w:val="0000FF"/>
          </w:rPr>
          <w:t>N 3271</w:t>
        </w:r>
      </w:hyperlink>
      <w:r>
        <w:t xml:space="preserve"> "О внесении изменений в постановление администрации города Дзержинска от 03.03.2011 N 456", от 30.09.2013 </w:t>
      </w:r>
      <w:hyperlink r:id="rId21" w:history="1">
        <w:r>
          <w:rPr>
            <w:color w:val="0000FF"/>
          </w:rPr>
          <w:t>N 3920</w:t>
        </w:r>
      </w:hyperlink>
      <w:r>
        <w:t xml:space="preserve"> "О внесении изменений в постановление администрации города Дзержинска от 03.03.2011 N 456", от 30.09.2013 </w:t>
      </w:r>
      <w:hyperlink r:id="rId22" w:history="1">
        <w:r>
          <w:rPr>
            <w:color w:val="0000FF"/>
          </w:rPr>
          <w:t>N 3921</w:t>
        </w:r>
      </w:hyperlink>
      <w:r>
        <w:t xml:space="preserve"> "О внесении изменений в постановление администрации города Дзержинска от 03.03.2011 N 456".</w:t>
      </w:r>
    </w:p>
    <w:p w:rsidR="00E847C5" w:rsidRDefault="00E847C5">
      <w:pPr>
        <w:pStyle w:val="ConsPlusNormal"/>
        <w:ind w:firstLine="540"/>
        <w:jc w:val="both"/>
      </w:pPr>
      <w:r>
        <w:t>3. Департаменту управления делами опубликовать постановление в средствах массовой информации.</w:t>
      </w:r>
    </w:p>
    <w:p w:rsidR="00E847C5" w:rsidRDefault="00E847C5">
      <w:pPr>
        <w:pStyle w:val="ConsPlusNormal"/>
        <w:ind w:firstLine="540"/>
        <w:jc w:val="both"/>
      </w:pPr>
      <w:r>
        <w:t>4. Постановление вступает в силу с момента его опубликования.</w:t>
      </w:r>
    </w:p>
    <w:p w:rsidR="00E847C5" w:rsidRDefault="00E847C5">
      <w:pPr>
        <w:pStyle w:val="ConsPlusNormal"/>
        <w:ind w:firstLine="540"/>
        <w:jc w:val="both"/>
      </w:pPr>
      <w:r>
        <w:t xml:space="preserve">5. </w:t>
      </w:r>
      <w:proofErr w:type="gramStart"/>
      <w:r>
        <w:t>Контроль за</w:t>
      </w:r>
      <w:proofErr w:type="gramEnd"/>
      <w:r>
        <w:t xml:space="preserve"> исполнением постановления возложить на первого заместителя Главы Администрации города (городского округа).</w:t>
      </w:r>
    </w:p>
    <w:p w:rsidR="00E847C5" w:rsidRDefault="00E847C5">
      <w:pPr>
        <w:pStyle w:val="ConsPlusNormal"/>
        <w:ind w:firstLine="540"/>
        <w:jc w:val="both"/>
      </w:pPr>
    </w:p>
    <w:p w:rsidR="00E847C5" w:rsidRDefault="00E847C5">
      <w:pPr>
        <w:pStyle w:val="ConsPlusNormal"/>
        <w:jc w:val="right"/>
      </w:pPr>
      <w:r>
        <w:t>Глава Администрации города</w:t>
      </w:r>
    </w:p>
    <w:p w:rsidR="00E847C5" w:rsidRDefault="00E847C5">
      <w:pPr>
        <w:pStyle w:val="ConsPlusNormal"/>
        <w:jc w:val="right"/>
      </w:pPr>
      <w:r>
        <w:t>Г.В.ВИНОГРАДОВ</w:t>
      </w:r>
    </w:p>
    <w:p w:rsidR="00E847C5" w:rsidRDefault="00E847C5">
      <w:pPr>
        <w:sectPr w:rsidR="00E847C5" w:rsidSect="00503403">
          <w:pgSz w:w="11906" w:h="16838"/>
          <w:pgMar w:top="1134" w:right="850" w:bottom="1134" w:left="1701" w:header="708" w:footer="708" w:gutter="0"/>
          <w:cols w:space="708"/>
          <w:docGrid w:linePitch="360"/>
        </w:sectPr>
      </w:pPr>
    </w:p>
    <w:p w:rsidR="00E847C5" w:rsidRDefault="00E847C5">
      <w:pPr>
        <w:pStyle w:val="ConsPlusNormal"/>
        <w:ind w:firstLine="540"/>
        <w:jc w:val="both"/>
      </w:pPr>
    </w:p>
    <w:p w:rsidR="00E847C5" w:rsidRDefault="00E847C5">
      <w:pPr>
        <w:pStyle w:val="ConsPlusNormal"/>
        <w:ind w:firstLine="540"/>
        <w:jc w:val="both"/>
      </w:pPr>
    </w:p>
    <w:p w:rsidR="00E847C5" w:rsidRDefault="00E847C5">
      <w:pPr>
        <w:pStyle w:val="ConsPlusNormal"/>
        <w:ind w:firstLine="540"/>
        <w:jc w:val="both"/>
      </w:pPr>
    </w:p>
    <w:p w:rsidR="00E847C5" w:rsidRDefault="00E847C5">
      <w:pPr>
        <w:pStyle w:val="ConsPlusNormal"/>
        <w:ind w:firstLine="540"/>
        <w:jc w:val="both"/>
      </w:pPr>
    </w:p>
    <w:p w:rsidR="00E847C5" w:rsidRDefault="00E847C5">
      <w:pPr>
        <w:pStyle w:val="ConsPlusNormal"/>
        <w:ind w:firstLine="540"/>
        <w:jc w:val="both"/>
      </w:pPr>
    </w:p>
    <w:p w:rsidR="00E847C5" w:rsidRDefault="00E847C5">
      <w:pPr>
        <w:pStyle w:val="ConsPlusNormal"/>
        <w:jc w:val="right"/>
      </w:pPr>
      <w:r>
        <w:t>Утверждены</w:t>
      </w:r>
    </w:p>
    <w:p w:rsidR="00E847C5" w:rsidRDefault="00E847C5">
      <w:pPr>
        <w:pStyle w:val="ConsPlusNormal"/>
        <w:jc w:val="right"/>
      </w:pPr>
      <w:r>
        <w:t>постановлением Администрации</w:t>
      </w:r>
    </w:p>
    <w:p w:rsidR="00E847C5" w:rsidRDefault="00E847C5">
      <w:pPr>
        <w:pStyle w:val="ConsPlusNormal"/>
        <w:jc w:val="right"/>
      </w:pPr>
      <w:r>
        <w:t>города Дзержинска</w:t>
      </w:r>
    </w:p>
    <w:p w:rsidR="00E847C5" w:rsidRDefault="00E847C5">
      <w:pPr>
        <w:pStyle w:val="ConsPlusNormal"/>
        <w:jc w:val="right"/>
      </w:pPr>
      <w:r>
        <w:t>от 27 февраля 2015 г. N 559</w:t>
      </w:r>
    </w:p>
    <w:p w:rsidR="00E847C5" w:rsidRDefault="00E847C5">
      <w:pPr>
        <w:pStyle w:val="ConsPlusNormal"/>
        <w:ind w:firstLine="540"/>
        <w:jc w:val="both"/>
      </w:pPr>
    </w:p>
    <w:p w:rsidR="00E847C5" w:rsidRDefault="00E847C5">
      <w:pPr>
        <w:pStyle w:val="ConsPlusNormal"/>
        <w:jc w:val="center"/>
      </w:pPr>
      <w:bookmarkStart w:id="0" w:name="P41"/>
      <w:bookmarkEnd w:id="0"/>
      <w:r>
        <w:t>ЗНАЧЕНИЯ КОЭФФИЦИЕНТОВ</w:t>
      </w:r>
    </w:p>
    <w:p w:rsidR="00E847C5" w:rsidRDefault="00E847C5">
      <w:pPr>
        <w:pStyle w:val="ConsPlusNormal"/>
        <w:jc w:val="center"/>
      </w:pPr>
      <w:r>
        <w:t>ДИФФЕРЕНЦИАЦИИ ПО ВИДАМ ДЕЯТЕЛЬНОСТИ АРЕНДАТОРОВ ВНУТРИ</w:t>
      </w:r>
    </w:p>
    <w:p w:rsidR="00E847C5" w:rsidRDefault="00E847C5">
      <w:pPr>
        <w:pStyle w:val="ConsPlusNormal"/>
        <w:jc w:val="center"/>
      </w:pPr>
      <w:r>
        <w:t>ОДНОГО ВИДА РАЗРЕШЕННОГО ИСПОЛЬЗОВАНИЯ ЗЕМЕЛЬНЫХ УЧАСТКОВ</w:t>
      </w:r>
    </w:p>
    <w:p w:rsidR="00E847C5" w:rsidRDefault="00E847C5">
      <w:pPr>
        <w:pStyle w:val="ConsPlusNormal"/>
        <w:jc w:val="center"/>
      </w:pPr>
      <w:r>
        <w:t>(КД), ГОСУДАРСТВЕННАЯ СОБСТВЕННОСТЬ НА КОТОРЫЕ</w:t>
      </w:r>
    </w:p>
    <w:p w:rsidR="00E847C5" w:rsidRDefault="00E847C5">
      <w:pPr>
        <w:pStyle w:val="ConsPlusNormal"/>
        <w:jc w:val="center"/>
      </w:pPr>
      <w:r>
        <w:t xml:space="preserve">НЕ </w:t>
      </w:r>
      <w:proofErr w:type="gramStart"/>
      <w:r>
        <w:t>РАЗГРАНИЧЕНА</w:t>
      </w:r>
      <w:proofErr w:type="gramEnd"/>
      <w:r>
        <w:t>, НАХОДЯЩИХСЯ НА ТЕРРИТОРИИ</w:t>
      </w:r>
    </w:p>
    <w:p w:rsidR="00E847C5" w:rsidRDefault="00E847C5">
      <w:pPr>
        <w:pStyle w:val="ConsPlusNormal"/>
        <w:jc w:val="center"/>
      </w:pPr>
      <w:r>
        <w:t>ГОРОДСКОГО ОКРУГА ГОРОД ДЗЕРЖИНСК</w:t>
      </w:r>
    </w:p>
    <w:p w:rsidR="00E847C5" w:rsidRDefault="00E847C5">
      <w:pPr>
        <w:pStyle w:val="ConsPlusNormal"/>
        <w:jc w:val="center"/>
      </w:pPr>
      <w:r>
        <w:t>Список изменяющих документов</w:t>
      </w:r>
    </w:p>
    <w:p w:rsidR="00E847C5" w:rsidRDefault="00E847C5">
      <w:pPr>
        <w:pStyle w:val="ConsPlusNormal"/>
        <w:jc w:val="center"/>
      </w:pPr>
      <w:proofErr w:type="gramStart"/>
      <w:r>
        <w:t>(в ред. постановлений администрации г. Дзержинска Нижегородской области</w:t>
      </w:r>
      <w:proofErr w:type="gramEnd"/>
    </w:p>
    <w:p w:rsidR="00E847C5" w:rsidRDefault="00E847C5">
      <w:pPr>
        <w:pStyle w:val="ConsPlusNormal"/>
        <w:jc w:val="center"/>
      </w:pPr>
      <w:r>
        <w:t xml:space="preserve">от 21.04.2015 </w:t>
      </w:r>
      <w:hyperlink r:id="rId23" w:history="1">
        <w:r>
          <w:rPr>
            <w:color w:val="0000FF"/>
          </w:rPr>
          <w:t>N 1134</w:t>
        </w:r>
      </w:hyperlink>
      <w:r>
        <w:t xml:space="preserve">, от 23.09.2015 </w:t>
      </w:r>
      <w:hyperlink r:id="rId24" w:history="1">
        <w:r>
          <w:rPr>
            <w:color w:val="0000FF"/>
          </w:rPr>
          <w:t>N 3143</w:t>
        </w:r>
      </w:hyperlink>
      <w:r>
        <w:t xml:space="preserve">, от 04.03.2016 </w:t>
      </w:r>
      <w:hyperlink r:id="rId25" w:history="1">
        <w:r>
          <w:rPr>
            <w:color w:val="0000FF"/>
          </w:rPr>
          <w:t>N 689</w:t>
        </w:r>
      </w:hyperlink>
      <w:r>
        <w:t>)</w:t>
      </w:r>
    </w:p>
    <w:p w:rsidR="00E847C5" w:rsidRDefault="00E847C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
        <w:gridCol w:w="3380"/>
        <w:gridCol w:w="1077"/>
        <w:gridCol w:w="3685"/>
        <w:gridCol w:w="2551"/>
      </w:tblGrid>
      <w:tr w:rsidR="00E847C5">
        <w:tc>
          <w:tcPr>
            <w:tcW w:w="4020" w:type="dxa"/>
            <w:gridSpan w:val="2"/>
          </w:tcPr>
          <w:p w:rsidR="00E847C5" w:rsidRDefault="00E847C5">
            <w:pPr>
              <w:pStyle w:val="ConsPlusNormal"/>
              <w:jc w:val="center"/>
            </w:pPr>
            <w:r>
              <w:t>Наименование вида разрешенного использования земельного участка</w:t>
            </w:r>
          </w:p>
        </w:tc>
        <w:tc>
          <w:tcPr>
            <w:tcW w:w="4762" w:type="dxa"/>
            <w:gridSpan w:val="2"/>
          </w:tcPr>
          <w:p w:rsidR="00E847C5" w:rsidRDefault="00E847C5">
            <w:pPr>
              <w:pStyle w:val="ConsPlusNormal"/>
              <w:jc w:val="center"/>
            </w:pPr>
            <w:r>
              <w:t>Вид деятельности</w:t>
            </w:r>
          </w:p>
        </w:tc>
        <w:tc>
          <w:tcPr>
            <w:tcW w:w="2551" w:type="dxa"/>
          </w:tcPr>
          <w:p w:rsidR="00E847C5" w:rsidRDefault="00E847C5">
            <w:pPr>
              <w:pStyle w:val="ConsPlusNormal"/>
              <w:jc w:val="center"/>
            </w:pPr>
            <w:r>
              <w:t>Значения коэффициентов дифференциации (Кд)</w:t>
            </w:r>
          </w:p>
        </w:tc>
      </w:tr>
      <w:tr w:rsidR="00E847C5">
        <w:tc>
          <w:tcPr>
            <w:tcW w:w="640" w:type="dxa"/>
          </w:tcPr>
          <w:p w:rsidR="00E847C5" w:rsidRDefault="00E847C5">
            <w:pPr>
              <w:pStyle w:val="ConsPlusNormal"/>
              <w:jc w:val="center"/>
            </w:pPr>
            <w:r>
              <w:t>1</w:t>
            </w:r>
          </w:p>
        </w:tc>
        <w:tc>
          <w:tcPr>
            <w:tcW w:w="3380" w:type="dxa"/>
          </w:tcPr>
          <w:p w:rsidR="00E847C5" w:rsidRDefault="00E847C5">
            <w:pPr>
              <w:pStyle w:val="ConsPlusNormal"/>
              <w:jc w:val="center"/>
            </w:pPr>
            <w:r>
              <w:t>Земельные участки, предназначенные для размещения домов среднеэтажной и многоэтажной жилой застройки</w:t>
            </w:r>
          </w:p>
        </w:tc>
        <w:tc>
          <w:tcPr>
            <w:tcW w:w="1077" w:type="dxa"/>
          </w:tcPr>
          <w:p w:rsidR="00E847C5" w:rsidRDefault="00E847C5">
            <w:pPr>
              <w:pStyle w:val="ConsPlusNormal"/>
            </w:pPr>
            <w:r>
              <w:t>1.1</w:t>
            </w:r>
          </w:p>
        </w:tc>
        <w:tc>
          <w:tcPr>
            <w:tcW w:w="3685" w:type="dxa"/>
          </w:tcPr>
          <w:p w:rsidR="00E847C5" w:rsidRDefault="00E847C5">
            <w:pPr>
              <w:pStyle w:val="ConsPlusNormal"/>
            </w:pPr>
            <w:r>
              <w:t>строительство многоквартирных жилых домов</w:t>
            </w:r>
          </w:p>
        </w:tc>
        <w:tc>
          <w:tcPr>
            <w:tcW w:w="2551" w:type="dxa"/>
          </w:tcPr>
          <w:p w:rsidR="00E847C5" w:rsidRDefault="00E847C5">
            <w:pPr>
              <w:pStyle w:val="ConsPlusNormal"/>
              <w:jc w:val="right"/>
            </w:pPr>
            <w:r>
              <w:t>9,4338</w:t>
            </w:r>
          </w:p>
        </w:tc>
      </w:tr>
      <w:tr w:rsidR="00E847C5">
        <w:tc>
          <w:tcPr>
            <w:tcW w:w="640" w:type="dxa"/>
            <w:vMerge w:val="restart"/>
            <w:tcBorders>
              <w:bottom w:val="nil"/>
            </w:tcBorders>
          </w:tcPr>
          <w:p w:rsidR="00E847C5" w:rsidRDefault="00E847C5">
            <w:pPr>
              <w:pStyle w:val="ConsPlusNormal"/>
              <w:jc w:val="center"/>
            </w:pPr>
            <w:r>
              <w:t>2</w:t>
            </w:r>
          </w:p>
        </w:tc>
        <w:tc>
          <w:tcPr>
            <w:tcW w:w="3380" w:type="dxa"/>
            <w:vMerge w:val="restart"/>
            <w:tcBorders>
              <w:bottom w:val="nil"/>
            </w:tcBorders>
          </w:tcPr>
          <w:p w:rsidR="00E847C5" w:rsidRDefault="00E847C5">
            <w:pPr>
              <w:pStyle w:val="ConsPlusNormal"/>
              <w:jc w:val="center"/>
            </w:pPr>
            <w:r>
              <w:t xml:space="preserve">Земельные участки, предназначенные для размещения домов малоэтажной жилой застройки, в том числе индивидуальной жилой </w:t>
            </w:r>
            <w:r>
              <w:lastRenderedPageBreak/>
              <w:t>застройки</w:t>
            </w:r>
          </w:p>
        </w:tc>
        <w:tc>
          <w:tcPr>
            <w:tcW w:w="1077" w:type="dxa"/>
          </w:tcPr>
          <w:p w:rsidR="00E847C5" w:rsidRDefault="00E847C5">
            <w:pPr>
              <w:pStyle w:val="ConsPlusNormal"/>
            </w:pPr>
            <w:r>
              <w:lastRenderedPageBreak/>
              <w:t>2.1</w:t>
            </w:r>
          </w:p>
        </w:tc>
        <w:tc>
          <w:tcPr>
            <w:tcW w:w="3685" w:type="dxa"/>
          </w:tcPr>
          <w:p w:rsidR="00E847C5" w:rsidRDefault="00E847C5">
            <w:pPr>
              <w:pStyle w:val="ConsPlusNormal"/>
            </w:pPr>
            <w:r>
              <w:t>индивидуальные жилые дома (включая строительство)</w:t>
            </w:r>
          </w:p>
        </w:tc>
        <w:tc>
          <w:tcPr>
            <w:tcW w:w="2551" w:type="dxa"/>
          </w:tcPr>
          <w:p w:rsidR="00E847C5" w:rsidRDefault="00E847C5">
            <w:pPr>
              <w:pStyle w:val="ConsPlusNormal"/>
              <w:jc w:val="right"/>
            </w:pPr>
            <w:r>
              <w:t>0,1714</w:t>
            </w:r>
          </w:p>
        </w:tc>
      </w:tr>
      <w:tr w:rsidR="00E847C5">
        <w:tblPrEx>
          <w:tblBorders>
            <w:insideH w:val="nil"/>
          </w:tblBorders>
        </w:tblPrEx>
        <w:tc>
          <w:tcPr>
            <w:tcW w:w="640" w:type="dxa"/>
            <w:vMerge/>
            <w:tcBorders>
              <w:bottom w:val="nil"/>
            </w:tcBorders>
          </w:tcPr>
          <w:p w:rsidR="00E847C5" w:rsidRDefault="00E847C5"/>
        </w:tc>
        <w:tc>
          <w:tcPr>
            <w:tcW w:w="3380" w:type="dxa"/>
            <w:vMerge/>
            <w:tcBorders>
              <w:bottom w:val="nil"/>
            </w:tcBorders>
          </w:tcPr>
          <w:p w:rsidR="00E847C5" w:rsidRDefault="00E847C5"/>
        </w:tc>
        <w:tc>
          <w:tcPr>
            <w:tcW w:w="1077" w:type="dxa"/>
            <w:tcBorders>
              <w:bottom w:val="nil"/>
            </w:tcBorders>
          </w:tcPr>
          <w:p w:rsidR="00E847C5" w:rsidRDefault="00E847C5">
            <w:pPr>
              <w:pStyle w:val="ConsPlusNormal"/>
            </w:pPr>
            <w:bookmarkStart w:id="1" w:name="P64"/>
            <w:bookmarkEnd w:id="1"/>
            <w:r>
              <w:t>2.2</w:t>
            </w:r>
          </w:p>
        </w:tc>
        <w:tc>
          <w:tcPr>
            <w:tcW w:w="3685" w:type="dxa"/>
            <w:tcBorders>
              <w:bottom w:val="nil"/>
            </w:tcBorders>
          </w:tcPr>
          <w:p w:rsidR="00E847C5" w:rsidRDefault="00E847C5">
            <w:pPr>
              <w:pStyle w:val="ConsPlusNormal"/>
            </w:pPr>
            <w:r>
              <w:t xml:space="preserve">индивидуальные придомовые хозяйственные постройки, в том </w:t>
            </w:r>
            <w:r>
              <w:lastRenderedPageBreak/>
              <w:t>числе бани, сараи, хозблоки и др., не используемые в коммерческих целях</w:t>
            </w:r>
          </w:p>
        </w:tc>
        <w:tc>
          <w:tcPr>
            <w:tcW w:w="2551" w:type="dxa"/>
            <w:tcBorders>
              <w:bottom w:val="nil"/>
            </w:tcBorders>
          </w:tcPr>
          <w:p w:rsidR="00E847C5" w:rsidRDefault="00E847C5">
            <w:pPr>
              <w:pStyle w:val="ConsPlusNormal"/>
              <w:jc w:val="right"/>
            </w:pPr>
            <w:r>
              <w:lastRenderedPageBreak/>
              <w:t>0,5100</w:t>
            </w:r>
          </w:p>
        </w:tc>
      </w:tr>
      <w:tr w:rsidR="00E847C5">
        <w:tblPrEx>
          <w:tblBorders>
            <w:insideH w:val="nil"/>
          </w:tblBorders>
        </w:tblPrEx>
        <w:tc>
          <w:tcPr>
            <w:tcW w:w="11333" w:type="dxa"/>
            <w:gridSpan w:val="5"/>
            <w:tcBorders>
              <w:top w:val="nil"/>
            </w:tcBorders>
          </w:tcPr>
          <w:p w:rsidR="00E847C5" w:rsidRDefault="00E847C5">
            <w:pPr>
              <w:pStyle w:val="ConsPlusNormal"/>
              <w:jc w:val="both"/>
            </w:pPr>
            <w:proofErr w:type="gramStart"/>
            <w:r>
              <w:lastRenderedPageBreak/>
              <w:t xml:space="preserve">(в ред. </w:t>
            </w:r>
            <w:hyperlink r:id="rId26" w:history="1">
              <w:r>
                <w:rPr>
                  <w:color w:val="0000FF"/>
                </w:rPr>
                <w:t>постановления</w:t>
              </w:r>
            </w:hyperlink>
            <w:r>
              <w:t xml:space="preserve"> администрации г. Дзержинска Нижегородской области от 04.03.2016</w:t>
            </w:r>
            <w:proofErr w:type="gramEnd"/>
          </w:p>
          <w:p w:rsidR="00E847C5" w:rsidRDefault="00E847C5">
            <w:pPr>
              <w:pStyle w:val="ConsPlusNormal"/>
              <w:jc w:val="both"/>
            </w:pPr>
            <w:proofErr w:type="gramStart"/>
            <w:r>
              <w:t>N 689)</w:t>
            </w:r>
            <w:proofErr w:type="gramEnd"/>
          </w:p>
        </w:tc>
      </w:tr>
      <w:tr w:rsidR="00E847C5">
        <w:tc>
          <w:tcPr>
            <w:tcW w:w="640" w:type="dxa"/>
            <w:vMerge w:val="restart"/>
          </w:tcPr>
          <w:p w:rsidR="00E847C5" w:rsidRDefault="00E847C5">
            <w:pPr>
              <w:pStyle w:val="ConsPlusNormal"/>
              <w:jc w:val="center"/>
            </w:pPr>
            <w:r>
              <w:t>3</w:t>
            </w:r>
          </w:p>
        </w:tc>
        <w:tc>
          <w:tcPr>
            <w:tcW w:w="3380" w:type="dxa"/>
            <w:vMerge w:val="restart"/>
          </w:tcPr>
          <w:p w:rsidR="00E847C5" w:rsidRDefault="00E847C5">
            <w:pPr>
              <w:pStyle w:val="ConsPlusNormal"/>
              <w:jc w:val="center"/>
            </w:pPr>
            <w:r>
              <w:t>Земли гаражей и автостоянок</w:t>
            </w:r>
          </w:p>
        </w:tc>
        <w:tc>
          <w:tcPr>
            <w:tcW w:w="1077" w:type="dxa"/>
          </w:tcPr>
          <w:p w:rsidR="00E847C5" w:rsidRDefault="00E847C5">
            <w:pPr>
              <w:pStyle w:val="ConsPlusNormal"/>
            </w:pPr>
            <w:r>
              <w:t>3.1</w:t>
            </w:r>
          </w:p>
        </w:tc>
        <w:tc>
          <w:tcPr>
            <w:tcW w:w="3685" w:type="dxa"/>
          </w:tcPr>
          <w:p w:rsidR="00E847C5" w:rsidRDefault="00E847C5">
            <w:pPr>
              <w:pStyle w:val="ConsPlusNormal"/>
            </w:pPr>
            <w:r>
              <w:t xml:space="preserve">гаражи и сараи граждан (за исключением указанных в </w:t>
            </w:r>
            <w:hyperlink w:anchor="P64" w:history="1">
              <w:r>
                <w:rPr>
                  <w:color w:val="0000FF"/>
                </w:rPr>
                <w:t>п. 2.2</w:t>
              </w:r>
            </w:hyperlink>
            <w:r>
              <w:t>)</w:t>
            </w:r>
          </w:p>
        </w:tc>
        <w:tc>
          <w:tcPr>
            <w:tcW w:w="2551" w:type="dxa"/>
          </w:tcPr>
          <w:p w:rsidR="00E847C5" w:rsidRDefault="00E847C5">
            <w:pPr>
              <w:pStyle w:val="ConsPlusNormal"/>
              <w:jc w:val="right"/>
            </w:pPr>
            <w:r>
              <w:t>0,0718</w:t>
            </w:r>
          </w:p>
        </w:tc>
      </w:tr>
      <w:tr w:rsidR="00E847C5">
        <w:tc>
          <w:tcPr>
            <w:tcW w:w="640" w:type="dxa"/>
            <w:vMerge/>
          </w:tcPr>
          <w:p w:rsidR="00E847C5" w:rsidRDefault="00E847C5"/>
        </w:tc>
        <w:tc>
          <w:tcPr>
            <w:tcW w:w="3380" w:type="dxa"/>
            <w:vMerge/>
          </w:tcPr>
          <w:p w:rsidR="00E847C5" w:rsidRDefault="00E847C5"/>
        </w:tc>
        <w:tc>
          <w:tcPr>
            <w:tcW w:w="1077" w:type="dxa"/>
          </w:tcPr>
          <w:p w:rsidR="00E847C5" w:rsidRDefault="00E847C5">
            <w:pPr>
              <w:pStyle w:val="ConsPlusNormal"/>
            </w:pPr>
            <w:r>
              <w:t>3.2</w:t>
            </w:r>
          </w:p>
        </w:tc>
        <w:tc>
          <w:tcPr>
            <w:tcW w:w="3685" w:type="dxa"/>
          </w:tcPr>
          <w:p w:rsidR="00E847C5" w:rsidRDefault="00E847C5">
            <w:pPr>
              <w:pStyle w:val="ConsPlusNormal"/>
            </w:pPr>
            <w:r>
              <w:t>парковки, предназначенные для хранения автотранспортных средств, не связанных с осуществлением предпринимательской деятельности</w:t>
            </w:r>
          </w:p>
        </w:tc>
        <w:tc>
          <w:tcPr>
            <w:tcW w:w="2551" w:type="dxa"/>
          </w:tcPr>
          <w:p w:rsidR="00E847C5" w:rsidRDefault="00E847C5">
            <w:pPr>
              <w:pStyle w:val="ConsPlusNormal"/>
              <w:jc w:val="right"/>
            </w:pPr>
            <w:r>
              <w:t>2,5085</w:t>
            </w:r>
          </w:p>
        </w:tc>
      </w:tr>
      <w:tr w:rsidR="00E847C5">
        <w:tc>
          <w:tcPr>
            <w:tcW w:w="640" w:type="dxa"/>
            <w:vMerge/>
          </w:tcPr>
          <w:p w:rsidR="00E847C5" w:rsidRDefault="00E847C5"/>
        </w:tc>
        <w:tc>
          <w:tcPr>
            <w:tcW w:w="3380" w:type="dxa"/>
            <w:vMerge/>
          </w:tcPr>
          <w:p w:rsidR="00E847C5" w:rsidRDefault="00E847C5"/>
        </w:tc>
        <w:tc>
          <w:tcPr>
            <w:tcW w:w="1077" w:type="dxa"/>
          </w:tcPr>
          <w:p w:rsidR="00E847C5" w:rsidRDefault="00E847C5">
            <w:pPr>
              <w:pStyle w:val="ConsPlusNormal"/>
            </w:pPr>
            <w:r>
              <w:t>3.3</w:t>
            </w:r>
          </w:p>
        </w:tc>
        <w:tc>
          <w:tcPr>
            <w:tcW w:w="3685" w:type="dxa"/>
          </w:tcPr>
          <w:p w:rsidR="00E847C5" w:rsidRDefault="00E847C5">
            <w:pPr>
              <w:pStyle w:val="ConsPlusNormal"/>
            </w:pPr>
            <w:r>
              <w:t>строительство и реконструкция объектов, соответствующих данному виду разрешенного использования</w:t>
            </w:r>
          </w:p>
        </w:tc>
        <w:tc>
          <w:tcPr>
            <w:tcW w:w="2551" w:type="dxa"/>
          </w:tcPr>
          <w:p w:rsidR="00E847C5" w:rsidRDefault="00E847C5">
            <w:pPr>
              <w:pStyle w:val="ConsPlusNormal"/>
              <w:jc w:val="right"/>
            </w:pPr>
            <w:r>
              <w:t>0,1960</w:t>
            </w:r>
          </w:p>
        </w:tc>
      </w:tr>
      <w:tr w:rsidR="00E847C5">
        <w:tc>
          <w:tcPr>
            <w:tcW w:w="640" w:type="dxa"/>
            <w:vMerge w:val="restart"/>
          </w:tcPr>
          <w:p w:rsidR="00E847C5" w:rsidRDefault="00E847C5">
            <w:pPr>
              <w:pStyle w:val="ConsPlusNormal"/>
              <w:jc w:val="center"/>
            </w:pPr>
            <w:r>
              <w:t>4</w:t>
            </w:r>
          </w:p>
        </w:tc>
        <w:tc>
          <w:tcPr>
            <w:tcW w:w="3380" w:type="dxa"/>
            <w:vMerge w:val="restart"/>
          </w:tcPr>
          <w:p w:rsidR="00E847C5" w:rsidRDefault="00E847C5">
            <w:pPr>
              <w:pStyle w:val="ConsPlusNormal"/>
              <w:jc w:val="center"/>
            </w:pPr>
            <w:r>
              <w:t>Земельные участки, предназначенные для дачного строительства, садоводства и огородничества</w:t>
            </w:r>
          </w:p>
        </w:tc>
        <w:tc>
          <w:tcPr>
            <w:tcW w:w="1077" w:type="dxa"/>
          </w:tcPr>
          <w:p w:rsidR="00E847C5" w:rsidRDefault="00E847C5">
            <w:pPr>
              <w:pStyle w:val="ConsPlusNormal"/>
            </w:pPr>
            <w:r>
              <w:t>4.1</w:t>
            </w:r>
          </w:p>
        </w:tc>
        <w:tc>
          <w:tcPr>
            <w:tcW w:w="3685" w:type="dxa"/>
          </w:tcPr>
          <w:p w:rsidR="00E847C5" w:rsidRDefault="00E847C5">
            <w:pPr>
              <w:pStyle w:val="ConsPlusNormal"/>
            </w:pPr>
            <w:r>
              <w:t>дачи (включая строительство)</w:t>
            </w:r>
          </w:p>
        </w:tc>
        <w:tc>
          <w:tcPr>
            <w:tcW w:w="2551" w:type="dxa"/>
          </w:tcPr>
          <w:p w:rsidR="00E847C5" w:rsidRDefault="00E847C5">
            <w:pPr>
              <w:pStyle w:val="ConsPlusNormal"/>
              <w:jc w:val="right"/>
            </w:pPr>
            <w:r>
              <w:t>41,7000</w:t>
            </w:r>
          </w:p>
        </w:tc>
      </w:tr>
      <w:tr w:rsidR="00E847C5">
        <w:tc>
          <w:tcPr>
            <w:tcW w:w="640" w:type="dxa"/>
            <w:vMerge/>
          </w:tcPr>
          <w:p w:rsidR="00E847C5" w:rsidRDefault="00E847C5"/>
        </w:tc>
        <w:tc>
          <w:tcPr>
            <w:tcW w:w="3380" w:type="dxa"/>
            <w:vMerge/>
          </w:tcPr>
          <w:p w:rsidR="00E847C5" w:rsidRDefault="00E847C5"/>
        </w:tc>
        <w:tc>
          <w:tcPr>
            <w:tcW w:w="1077" w:type="dxa"/>
          </w:tcPr>
          <w:p w:rsidR="00E847C5" w:rsidRDefault="00E847C5">
            <w:pPr>
              <w:pStyle w:val="ConsPlusNormal"/>
            </w:pPr>
            <w:r>
              <w:t>4.2</w:t>
            </w:r>
          </w:p>
        </w:tc>
        <w:tc>
          <w:tcPr>
            <w:tcW w:w="3685" w:type="dxa"/>
          </w:tcPr>
          <w:p w:rsidR="00E847C5" w:rsidRDefault="00E847C5">
            <w:pPr>
              <w:pStyle w:val="ConsPlusNormal"/>
            </w:pPr>
            <w:r>
              <w:t>садоводство</w:t>
            </w:r>
          </w:p>
        </w:tc>
        <w:tc>
          <w:tcPr>
            <w:tcW w:w="2551" w:type="dxa"/>
          </w:tcPr>
          <w:p w:rsidR="00E847C5" w:rsidRDefault="00E847C5">
            <w:pPr>
              <w:pStyle w:val="ConsPlusNormal"/>
              <w:jc w:val="right"/>
            </w:pPr>
            <w:r>
              <w:t>41,7000</w:t>
            </w:r>
          </w:p>
        </w:tc>
      </w:tr>
      <w:tr w:rsidR="00E847C5">
        <w:tc>
          <w:tcPr>
            <w:tcW w:w="640" w:type="dxa"/>
            <w:vMerge/>
          </w:tcPr>
          <w:p w:rsidR="00E847C5" w:rsidRDefault="00E847C5"/>
        </w:tc>
        <w:tc>
          <w:tcPr>
            <w:tcW w:w="3380" w:type="dxa"/>
            <w:vMerge/>
          </w:tcPr>
          <w:p w:rsidR="00E847C5" w:rsidRDefault="00E847C5"/>
        </w:tc>
        <w:tc>
          <w:tcPr>
            <w:tcW w:w="1077" w:type="dxa"/>
          </w:tcPr>
          <w:p w:rsidR="00E847C5" w:rsidRDefault="00E847C5">
            <w:pPr>
              <w:pStyle w:val="ConsPlusNormal"/>
            </w:pPr>
            <w:r>
              <w:t>4.3</w:t>
            </w:r>
          </w:p>
        </w:tc>
        <w:tc>
          <w:tcPr>
            <w:tcW w:w="3685" w:type="dxa"/>
          </w:tcPr>
          <w:p w:rsidR="00E847C5" w:rsidRDefault="00E847C5">
            <w:pPr>
              <w:pStyle w:val="ConsPlusNormal"/>
            </w:pPr>
            <w:r>
              <w:t>огородничество</w:t>
            </w:r>
          </w:p>
        </w:tc>
        <w:tc>
          <w:tcPr>
            <w:tcW w:w="2551" w:type="dxa"/>
          </w:tcPr>
          <w:p w:rsidR="00E847C5" w:rsidRDefault="00E847C5">
            <w:pPr>
              <w:pStyle w:val="ConsPlusNormal"/>
              <w:jc w:val="right"/>
            </w:pPr>
            <w:r>
              <w:t>9,8000</w:t>
            </w:r>
          </w:p>
        </w:tc>
      </w:tr>
      <w:tr w:rsidR="00E847C5">
        <w:tc>
          <w:tcPr>
            <w:tcW w:w="640" w:type="dxa"/>
            <w:vMerge w:val="restart"/>
            <w:tcBorders>
              <w:bottom w:val="nil"/>
            </w:tcBorders>
          </w:tcPr>
          <w:p w:rsidR="00E847C5" w:rsidRDefault="00E847C5">
            <w:pPr>
              <w:pStyle w:val="ConsPlusNormal"/>
              <w:jc w:val="center"/>
            </w:pPr>
            <w:r>
              <w:t>5</w:t>
            </w:r>
          </w:p>
        </w:tc>
        <w:tc>
          <w:tcPr>
            <w:tcW w:w="3380" w:type="dxa"/>
            <w:vMerge w:val="restart"/>
            <w:tcBorders>
              <w:bottom w:val="nil"/>
            </w:tcBorders>
          </w:tcPr>
          <w:p w:rsidR="00E847C5" w:rsidRDefault="00E847C5">
            <w:pPr>
              <w:pStyle w:val="ConsPlusNormal"/>
              <w:jc w:val="center"/>
            </w:pPr>
            <w:r>
              <w:t>Земельные участки, предназначенные для размещения объектов торговли, общественного питания и бытового обслуживания</w:t>
            </w:r>
          </w:p>
        </w:tc>
        <w:tc>
          <w:tcPr>
            <w:tcW w:w="1077" w:type="dxa"/>
          </w:tcPr>
          <w:p w:rsidR="00E847C5" w:rsidRDefault="00E847C5">
            <w:pPr>
              <w:pStyle w:val="ConsPlusNormal"/>
            </w:pPr>
            <w:r>
              <w:t>5.1</w:t>
            </w:r>
          </w:p>
        </w:tc>
        <w:tc>
          <w:tcPr>
            <w:tcW w:w="3685" w:type="dxa"/>
          </w:tcPr>
          <w:p w:rsidR="00E847C5" w:rsidRDefault="00E847C5">
            <w:pPr>
              <w:pStyle w:val="ConsPlusNormal"/>
            </w:pPr>
            <w:r>
              <w:t>объекты оптовой и розничной торговли, магазины, торговые центры</w:t>
            </w:r>
          </w:p>
        </w:tc>
        <w:tc>
          <w:tcPr>
            <w:tcW w:w="2551" w:type="dxa"/>
          </w:tcPr>
          <w:p w:rsidR="00E847C5" w:rsidRDefault="00E847C5">
            <w:pPr>
              <w:pStyle w:val="ConsPlusNormal"/>
              <w:jc w:val="right"/>
            </w:pPr>
            <w:r>
              <w:t>0,3183</w:t>
            </w:r>
          </w:p>
        </w:tc>
      </w:tr>
      <w:tr w:rsidR="00E847C5">
        <w:tc>
          <w:tcPr>
            <w:tcW w:w="640" w:type="dxa"/>
            <w:vMerge/>
            <w:tcBorders>
              <w:bottom w:val="nil"/>
            </w:tcBorders>
          </w:tcPr>
          <w:p w:rsidR="00E847C5" w:rsidRDefault="00E847C5"/>
        </w:tc>
        <w:tc>
          <w:tcPr>
            <w:tcW w:w="3380" w:type="dxa"/>
            <w:vMerge/>
            <w:tcBorders>
              <w:bottom w:val="nil"/>
            </w:tcBorders>
          </w:tcPr>
          <w:p w:rsidR="00E847C5" w:rsidRDefault="00E847C5"/>
        </w:tc>
        <w:tc>
          <w:tcPr>
            <w:tcW w:w="1077" w:type="dxa"/>
          </w:tcPr>
          <w:p w:rsidR="00E847C5" w:rsidRDefault="00E847C5">
            <w:pPr>
              <w:pStyle w:val="ConsPlusNormal"/>
            </w:pPr>
            <w:r>
              <w:t>5.2</w:t>
            </w:r>
          </w:p>
        </w:tc>
        <w:tc>
          <w:tcPr>
            <w:tcW w:w="3685" w:type="dxa"/>
          </w:tcPr>
          <w:p w:rsidR="00E847C5" w:rsidRDefault="00E847C5">
            <w:pPr>
              <w:pStyle w:val="ConsPlusNormal"/>
            </w:pPr>
            <w:r>
              <w:t>складские здания и площадки, используемые для хранения предметов торговли</w:t>
            </w:r>
          </w:p>
        </w:tc>
        <w:tc>
          <w:tcPr>
            <w:tcW w:w="2551" w:type="dxa"/>
          </w:tcPr>
          <w:p w:rsidR="00E847C5" w:rsidRDefault="00E847C5">
            <w:pPr>
              <w:pStyle w:val="ConsPlusNormal"/>
              <w:jc w:val="right"/>
            </w:pPr>
            <w:r>
              <w:t>0,3183</w:t>
            </w:r>
          </w:p>
        </w:tc>
      </w:tr>
      <w:tr w:rsidR="00E847C5">
        <w:tc>
          <w:tcPr>
            <w:tcW w:w="640" w:type="dxa"/>
            <w:vMerge/>
            <w:tcBorders>
              <w:bottom w:val="nil"/>
            </w:tcBorders>
          </w:tcPr>
          <w:p w:rsidR="00E847C5" w:rsidRDefault="00E847C5"/>
        </w:tc>
        <w:tc>
          <w:tcPr>
            <w:tcW w:w="3380" w:type="dxa"/>
            <w:vMerge/>
            <w:tcBorders>
              <w:bottom w:val="nil"/>
            </w:tcBorders>
          </w:tcPr>
          <w:p w:rsidR="00E847C5" w:rsidRDefault="00E847C5"/>
        </w:tc>
        <w:tc>
          <w:tcPr>
            <w:tcW w:w="1077" w:type="dxa"/>
          </w:tcPr>
          <w:p w:rsidR="00E847C5" w:rsidRDefault="00E847C5">
            <w:pPr>
              <w:pStyle w:val="ConsPlusNormal"/>
            </w:pPr>
            <w:r>
              <w:t>5.3</w:t>
            </w:r>
          </w:p>
        </w:tc>
        <w:tc>
          <w:tcPr>
            <w:tcW w:w="3685" w:type="dxa"/>
          </w:tcPr>
          <w:p w:rsidR="00E847C5" w:rsidRDefault="00E847C5">
            <w:pPr>
              <w:pStyle w:val="ConsPlusNormal"/>
            </w:pPr>
            <w:r>
              <w:t xml:space="preserve">павильоны, киоски по продаже мороженого, проездных билетов, цветов, по изготовлению ключей, ремонту обуви, других изделий из </w:t>
            </w:r>
            <w:r>
              <w:lastRenderedPageBreak/>
              <w:t>кожи, зонтов, бытовой техники</w:t>
            </w:r>
          </w:p>
        </w:tc>
        <w:tc>
          <w:tcPr>
            <w:tcW w:w="2551" w:type="dxa"/>
          </w:tcPr>
          <w:p w:rsidR="00E847C5" w:rsidRDefault="00E847C5">
            <w:pPr>
              <w:pStyle w:val="ConsPlusNormal"/>
              <w:jc w:val="right"/>
            </w:pPr>
            <w:r>
              <w:lastRenderedPageBreak/>
              <w:t>1,1949</w:t>
            </w:r>
          </w:p>
        </w:tc>
      </w:tr>
      <w:tr w:rsidR="00E847C5">
        <w:tc>
          <w:tcPr>
            <w:tcW w:w="640" w:type="dxa"/>
            <w:vMerge/>
            <w:tcBorders>
              <w:bottom w:val="nil"/>
            </w:tcBorders>
          </w:tcPr>
          <w:p w:rsidR="00E847C5" w:rsidRDefault="00E847C5"/>
        </w:tc>
        <w:tc>
          <w:tcPr>
            <w:tcW w:w="3380" w:type="dxa"/>
            <w:vMerge/>
            <w:tcBorders>
              <w:bottom w:val="nil"/>
            </w:tcBorders>
          </w:tcPr>
          <w:p w:rsidR="00E847C5" w:rsidRDefault="00E847C5"/>
        </w:tc>
        <w:tc>
          <w:tcPr>
            <w:tcW w:w="1077" w:type="dxa"/>
          </w:tcPr>
          <w:p w:rsidR="00E847C5" w:rsidRDefault="00E847C5">
            <w:pPr>
              <w:pStyle w:val="ConsPlusNormal"/>
            </w:pPr>
            <w:r>
              <w:t>5.4</w:t>
            </w:r>
          </w:p>
        </w:tc>
        <w:tc>
          <w:tcPr>
            <w:tcW w:w="3685" w:type="dxa"/>
          </w:tcPr>
          <w:p w:rsidR="00E847C5" w:rsidRDefault="00E847C5">
            <w:pPr>
              <w:pStyle w:val="ConsPlusNormal"/>
            </w:pPr>
            <w:r>
              <w:t>павильоны, киоски по продаже товаров смешанного ассортимента, печатной продукции, лотерей</w:t>
            </w:r>
          </w:p>
        </w:tc>
        <w:tc>
          <w:tcPr>
            <w:tcW w:w="2551" w:type="dxa"/>
          </w:tcPr>
          <w:p w:rsidR="00E847C5" w:rsidRDefault="00E847C5">
            <w:pPr>
              <w:pStyle w:val="ConsPlusNormal"/>
              <w:jc w:val="right"/>
            </w:pPr>
            <w:r>
              <w:t>1,7210</w:t>
            </w:r>
          </w:p>
        </w:tc>
      </w:tr>
      <w:tr w:rsidR="00E847C5">
        <w:tc>
          <w:tcPr>
            <w:tcW w:w="640" w:type="dxa"/>
            <w:vMerge/>
            <w:tcBorders>
              <w:bottom w:val="nil"/>
            </w:tcBorders>
          </w:tcPr>
          <w:p w:rsidR="00E847C5" w:rsidRDefault="00E847C5"/>
        </w:tc>
        <w:tc>
          <w:tcPr>
            <w:tcW w:w="3380" w:type="dxa"/>
            <w:vMerge/>
            <w:tcBorders>
              <w:bottom w:val="nil"/>
            </w:tcBorders>
          </w:tcPr>
          <w:p w:rsidR="00E847C5" w:rsidRDefault="00E847C5"/>
        </w:tc>
        <w:tc>
          <w:tcPr>
            <w:tcW w:w="1077" w:type="dxa"/>
          </w:tcPr>
          <w:p w:rsidR="00E847C5" w:rsidRDefault="00E847C5">
            <w:pPr>
              <w:pStyle w:val="ConsPlusNormal"/>
            </w:pPr>
            <w:r>
              <w:t>5.5</w:t>
            </w:r>
          </w:p>
        </w:tc>
        <w:tc>
          <w:tcPr>
            <w:tcW w:w="3685" w:type="dxa"/>
          </w:tcPr>
          <w:p w:rsidR="00E847C5" w:rsidRDefault="00E847C5">
            <w:pPr>
              <w:pStyle w:val="ConsPlusNormal"/>
            </w:pPr>
            <w:r>
              <w:t>парковки для размещения автомобилей сотрудников и посетителей магазинов, торговых центров, объектов розничной торговли</w:t>
            </w:r>
          </w:p>
        </w:tc>
        <w:tc>
          <w:tcPr>
            <w:tcW w:w="2551" w:type="dxa"/>
          </w:tcPr>
          <w:p w:rsidR="00E847C5" w:rsidRDefault="00E847C5">
            <w:pPr>
              <w:pStyle w:val="ConsPlusNormal"/>
              <w:jc w:val="right"/>
            </w:pPr>
            <w:r>
              <w:t>0,6116</w:t>
            </w:r>
          </w:p>
        </w:tc>
      </w:tr>
      <w:tr w:rsidR="00E847C5">
        <w:tc>
          <w:tcPr>
            <w:tcW w:w="640" w:type="dxa"/>
            <w:vMerge/>
            <w:tcBorders>
              <w:bottom w:val="nil"/>
            </w:tcBorders>
          </w:tcPr>
          <w:p w:rsidR="00E847C5" w:rsidRDefault="00E847C5"/>
        </w:tc>
        <w:tc>
          <w:tcPr>
            <w:tcW w:w="3380" w:type="dxa"/>
            <w:vMerge/>
            <w:tcBorders>
              <w:bottom w:val="nil"/>
            </w:tcBorders>
          </w:tcPr>
          <w:p w:rsidR="00E847C5" w:rsidRDefault="00E847C5"/>
        </w:tc>
        <w:tc>
          <w:tcPr>
            <w:tcW w:w="1077" w:type="dxa"/>
          </w:tcPr>
          <w:p w:rsidR="00E847C5" w:rsidRDefault="00E847C5">
            <w:pPr>
              <w:pStyle w:val="ConsPlusNormal"/>
            </w:pPr>
            <w:r>
              <w:t>5.6</w:t>
            </w:r>
          </w:p>
        </w:tc>
        <w:tc>
          <w:tcPr>
            <w:tcW w:w="3685" w:type="dxa"/>
          </w:tcPr>
          <w:p w:rsidR="00E847C5" w:rsidRDefault="00E847C5">
            <w:pPr>
              <w:pStyle w:val="ConsPlusNormal"/>
            </w:pPr>
            <w:r>
              <w:t>рестораны, кафе, бары</w:t>
            </w:r>
          </w:p>
        </w:tc>
        <w:tc>
          <w:tcPr>
            <w:tcW w:w="2551" w:type="dxa"/>
          </w:tcPr>
          <w:p w:rsidR="00E847C5" w:rsidRDefault="00E847C5">
            <w:pPr>
              <w:pStyle w:val="ConsPlusNormal"/>
              <w:jc w:val="right"/>
            </w:pPr>
            <w:r>
              <w:t>0,6116</w:t>
            </w:r>
          </w:p>
        </w:tc>
      </w:tr>
      <w:tr w:rsidR="00E847C5">
        <w:tc>
          <w:tcPr>
            <w:tcW w:w="640" w:type="dxa"/>
            <w:vMerge/>
            <w:tcBorders>
              <w:bottom w:val="nil"/>
            </w:tcBorders>
          </w:tcPr>
          <w:p w:rsidR="00E847C5" w:rsidRDefault="00E847C5"/>
        </w:tc>
        <w:tc>
          <w:tcPr>
            <w:tcW w:w="3380" w:type="dxa"/>
            <w:vMerge/>
            <w:tcBorders>
              <w:bottom w:val="nil"/>
            </w:tcBorders>
          </w:tcPr>
          <w:p w:rsidR="00E847C5" w:rsidRDefault="00E847C5"/>
        </w:tc>
        <w:tc>
          <w:tcPr>
            <w:tcW w:w="1077" w:type="dxa"/>
          </w:tcPr>
          <w:p w:rsidR="00E847C5" w:rsidRDefault="00E847C5">
            <w:pPr>
              <w:pStyle w:val="ConsPlusNormal"/>
            </w:pPr>
            <w:r>
              <w:t>5.7</w:t>
            </w:r>
          </w:p>
        </w:tc>
        <w:tc>
          <w:tcPr>
            <w:tcW w:w="3685" w:type="dxa"/>
          </w:tcPr>
          <w:p w:rsidR="00E847C5" w:rsidRDefault="00E847C5">
            <w:pPr>
              <w:pStyle w:val="ConsPlusNormal"/>
            </w:pPr>
            <w:r>
              <w:t>бистро и другие объекты общественного питания</w:t>
            </w:r>
          </w:p>
        </w:tc>
        <w:tc>
          <w:tcPr>
            <w:tcW w:w="2551" w:type="dxa"/>
          </w:tcPr>
          <w:p w:rsidR="00E847C5" w:rsidRDefault="00E847C5">
            <w:pPr>
              <w:pStyle w:val="ConsPlusNormal"/>
              <w:jc w:val="right"/>
            </w:pPr>
            <w:r>
              <w:t>0,2894</w:t>
            </w:r>
          </w:p>
        </w:tc>
      </w:tr>
      <w:tr w:rsidR="00E847C5">
        <w:tc>
          <w:tcPr>
            <w:tcW w:w="640" w:type="dxa"/>
            <w:vMerge/>
            <w:tcBorders>
              <w:bottom w:val="nil"/>
            </w:tcBorders>
          </w:tcPr>
          <w:p w:rsidR="00E847C5" w:rsidRDefault="00E847C5"/>
        </w:tc>
        <w:tc>
          <w:tcPr>
            <w:tcW w:w="3380" w:type="dxa"/>
            <w:vMerge/>
            <w:tcBorders>
              <w:bottom w:val="nil"/>
            </w:tcBorders>
          </w:tcPr>
          <w:p w:rsidR="00E847C5" w:rsidRDefault="00E847C5"/>
        </w:tc>
        <w:tc>
          <w:tcPr>
            <w:tcW w:w="1077" w:type="dxa"/>
          </w:tcPr>
          <w:p w:rsidR="00E847C5" w:rsidRDefault="00E847C5">
            <w:pPr>
              <w:pStyle w:val="ConsPlusNormal"/>
            </w:pPr>
            <w:r>
              <w:t>5.8</w:t>
            </w:r>
          </w:p>
        </w:tc>
        <w:tc>
          <w:tcPr>
            <w:tcW w:w="3685" w:type="dxa"/>
          </w:tcPr>
          <w:p w:rsidR="00E847C5" w:rsidRDefault="00E847C5">
            <w:pPr>
              <w:pStyle w:val="ConsPlusNormal"/>
            </w:pPr>
            <w:r>
              <w:t>участки для постоянной или временной торговли: рынки, ярмарки, ярмарки-выставки, базары</w:t>
            </w:r>
          </w:p>
        </w:tc>
        <w:tc>
          <w:tcPr>
            <w:tcW w:w="2551" w:type="dxa"/>
          </w:tcPr>
          <w:p w:rsidR="00E847C5" w:rsidRDefault="00E847C5">
            <w:pPr>
              <w:pStyle w:val="ConsPlusNormal"/>
              <w:jc w:val="right"/>
            </w:pPr>
            <w:r>
              <w:t>0,1070</w:t>
            </w:r>
          </w:p>
        </w:tc>
      </w:tr>
      <w:tr w:rsidR="00E847C5">
        <w:tc>
          <w:tcPr>
            <w:tcW w:w="640" w:type="dxa"/>
            <w:vMerge/>
            <w:tcBorders>
              <w:bottom w:val="nil"/>
            </w:tcBorders>
          </w:tcPr>
          <w:p w:rsidR="00E847C5" w:rsidRDefault="00E847C5"/>
        </w:tc>
        <w:tc>
          <w:tcPr>
            <w:tcW w:w="3380" w:type="dxa"/>
            <w:vMerge/>
            <w:tcBorders>
              <w:bottom w:val="nil"/>
            </w:tcBorders>
          </w:tcPr>
          <w:p w:rsidR="00E847C5" w:rsidRDefault="00E847C5"/>
        </w:tc>
        <w:tc>
          <w:tcPr>
            <w:tcW w:w="1077" w:type="dxa"/>
          </w:tcPr>
          <w:p w:rsidR="00E847C5" w:rsidRDefault="00E847C5">
            <w:pPr>
              <w:pStyle w:val="ConsPlusNormal"/>
            </w:pPr>
            <w:r>
              <w:t>5.9</w:t>
            </w:r>
          </w:p>
        </w:tc>
        <w:tc>
          <w:tcPr>
            <w:tcW w:w="3685" w:type="dxa"/>
          </w:tcPr>
          <w:p w:rsidR="00E847C5" w:rsidRDefault="00E847C5">
            <w:pPr>
              <w:pStyle w:val="ConsPlusNormal"/>
            </w:pPr>
            <w:r>
              <w:t>ремонтные мастерские и мастерские технического обслуживания, ремонта транспортных средств, машин и оборудования (в том числе автомойки, шиномонтаж и др.)</w:t>
            </w:r>
          </w:p>
        </w:tc>
        <w:tc>
          <w:tcPr>
            <w:tcW w:w="2551" w:type="dxa"/>
          </w:tcPr>
          <w:p w:rsidR="00E847C5" w:rsidRDefault="00E847C5">
            <w:pPr>
              <w:pStyle w:val="ConsPlusNormal"/>
              <w:jc w:val="right"/>
            </w:pPr>
            <w:r>
              <w:t>1,97</w:t>
            </w:r>
          </w:p>
        </w:tc>
      </w:tr>
      <w:tr w:rsidR="00E847C5">
        <w:tc>
          <w:tcPr>
            <w:tcW w:w="640" w:type="dxa"/>
            <w:vMerge/>
            <w:tcBorders>
              <w:bottom w:val="nil"/>
            </w:tcBorders>
          </w:tcPr>
          <w:p w:rsidR="00E847C5" w:rsidRDefault="00E847C5"/>
        </w:tc>
        <w:tc>
          <w:tcPr>
            <w:tcW w:w="3380" w:type="dxa"/>
            <w:vMerge/>
            <w:tcBorders>
              <w:bottom w:val="nil"/>
            </w:tcBorders>
          </w:tcPr>
          <w:p w:rsidR="00E847C5" w:rsidRDefault="00E847C5"/>
        </w:tc>
        <w:tc>
          <w:tcPr>
            <w:tcW w:w="1077" w:type="dxa"/>
          </w:tcPr>
          <w:p w:rsidR="00E847C5" w:rsidRDefault="00E847C5">
            <w:pPr>
              <w:pStyle w:val="ConsPlusNormal"/>
            </w:pPr>
            <w:r>
              <w:t>5.10</w:t>
            </w:r>
          </w:p>
        </w:tc>
        <w:tc>
          <w:tcPr>
            <w:tcW w:w="3685" w:type="dxa"/>
          </w:tcPr>
          <w:p w:rsidR="00E847C5" w:rsidRDefault="00E847C5">
            <w:pPr>
              <w:pStyle w:val="ConsPlusNormal"/>
            </w:pPr>
            <w:r>
              <w:t>ломбарды</w:t>
            </w:r>
          </w:p>
        </w:tc>
        <w:tc>
          <w:tcPr>
            <w:tcW w:w="2551" w:type="dxa"/>
          </w:tcPr>
          <w:p w:rsidR="00E847C5" w:rsidRDefault="00E847C5">
            <w:pPr>
              <w:pStyle w:val="ConsPlusNormal"/>
              <w:jc w:val="right"/>
            </w:pPr>
            <w:r>
              <w:t>0,2140</w:t>
            </w:r>
          </w:p>
        </w:tc>
      </w:tr>
      <w:tr w:rsidR="00E847C5">
        <w:tc>
          <w:tcPr>
            <w:tcW w:w="640" w:type="dxa"/>
            <w:vMerge/>
            <w:tcBorders>
              <w:bottom w:val="nil"/>
            </w:tcBorders>
          </w:tcPr>
          <w:p w:rsidR="00E847C5" w:rsidRDefault="00E847C5"/>
        </w:tc>
        <w:tc>
          <w:tcPr>
            <w:tcW w:w="3380" w:type="dxa"/>
            <w:vMerge/>
            <w:tcBorders>
              <w:bottom w:val="nil"/>
            </w:tcBorders>
          </w:tcPr>
          <w:p w:rsidR="00E847C5" w:rsidRDefault="00E847C5"/>
        </w:tc>
        <w:tc>
          <w:tcPr>
            <w:tcW w:w="1077" w:type="dxa"/>
          </w:tcPr>
          <w:p w:rsidR="00E847C5" w:rsidRDefault="00E847C5">
            <w:pPr>
              <w:pStyle w:val="ConsPlusNormal"/>
            </w:pPr>
            <w:r>
              <w:t>5.11</w:t>
            </w:r>
          </w:p>
        </w:tc>
        <w:tc>
          <w:tcPr>
            <w:tcW w:w="3685" w:type="dxa"/>
          </w:tcPr>
          <w:p w:rsidR="00E847C5" w:rsidRDefault="00E847C5">
            <w:pPr>
              <w:pStyle w:val="ConsPlusNormal"/>
            </w:pPr>
            <w:r>
              <w:t>ночные клубы, тотализаторы, боулинг</w:t>
            </w:r>
          </w:p>
        </w:tc>
        <w:tc>
          <w:tcPr>
            <w:tcW w:w="2551" w:type="dxa"/>
          </w:tcPr>
          <w:p w:rsidR="00E847C5" w:rsidRDefault="00E847C5">
            <w:pPr>
              <w:pStyle w:val="ConsPlusNormal"/>
              <w:jc w:val="right"/>
            </w:pPr>
            <w:r>
              <w:t>3,2621</w:t>
            </w:r>
          </w:p>
        </w:tc>
      </w:tr>
      <w:tr w:rsidR="00E847C5">
        <w:tc>
          <w:tcPr>
            <w:tcW w:w="640" w:type="dxa"/>
            <w:vMerge/>
            <w:tcBorders>
              <w:bottom w:val="nil"/>
            </w:tcBorders>
          </w:tcPr>
          <w:p w:rsidR="00E847C5" w:rsidRDefault="00E847C5"/>
        </w:tc>
        <w:tc>
          <w:tcPr>
            <w:tcW w:w="3380" w:type="dxa"/>
            <w:vMerge/>
            <w:tcBorders>
              <w:bottom w:val="nil"/>
            </w:tcBorders>
          </w:tcPr>
          <w:p w:rsidR="00E847C5" w:rsidRDefault="00E847C5"/>
        </w:tc>
        <w:tc>
          <w:tcPr>
            <w:tcW w:w="1077" w:type="dxa"/>
          </w:tcPr>
          <w:p w:rsidR="00E847C5" w:rsidRDefault="00E847C5">
            <w:pPr>
              <w:pStyle w:val="ConsPlusNormal"/>
            </w:pPr>
            <w:r>
              <w:t>5.12</w:t>
            </w:r>
          </w:p>
        </w:tc>
        <w:tc>
          <w:tcPr>
            <w:tcW w:w="3685" w:type="dxa"/>
          </w:tcPr>
          <w:p w:rsidR="00E847C5" w:rsidRDefault="00E847C5">
            <w:pPr>
              <w:pStyle w:val="ConsPlusNormal"/>
            </w:pPr>
            <w:r>
              <w:t>автостоянки, парковки, гаражи, используемые с целью предпринимательской выгоды</w:t>
            </w:r>
          </w:p>
        </w:tc>
        <w:tc>
          <w:tcPr>
            <w:tcW w:w="2551" w:type="dxa"/>
          </w:tcPr>
          <w:p w:rsidR="00E847C5" w:rsidRDefault="00E847C5">
            <w:pPr>
              <w:pStyle w:val="ConsPlusNormal"/>
              <w:jc w:val="right"/>
            </w:pPr>
            <w:r>
              <w:t>0,6822</w:t>
            </w:r>
          </w:p>
        </w:tc>
      </w:tr>
      <w:tr w:rsidR="00E847C5">
        <w:tc>
          <w:tcPr>
            <w:tcW w:w="640" w:type="dxa"/>
            <w:vMerge/>
            <w:tcBorders>
              <w:bottom w:val="nil"/>
            </w:tcBorders>
          </w:tcPr>
          <w:p w:rsidR="00E847C5" w:rsidRDefault="00E847C5"/>
        </w:tc>
        <w:tc>
          <w:tcPr>
            <w:tcW w:w="3380" w:type="dxa"/>
            <w:vMerge/>
            <w:tcBorders>
              <w:bottom w:val="nil"/>
            </w:tcBorders>
          </w:tcPr>
          <w:p w:rsidR="00E847C5" w:rsidRDefault="00E847C5"/>
        </w:tc>
        <w:tc>
          <w:tcPr>
            <w:tcW w:w="1077" w:type="dxa"/>
          </w:tcPr>
          <w:p w:rsidR="00E847C5" w:rsidRDefault="00E847C5">
            <w:pPr>
              <w:pStyle w:val="ConsPlusNormal"/>
            </w:pPr>
            <w:r>
              <w:t>5.13</w:t>
            </w:r>
          </w:p>
        </w:tc>
        <w:tc>
          <w:tcPr>
            <w:tcW w:w="3685" w:type="dxa"/>
          </w:tcPr>
          <w:p w:rsidR="00E847C5" w:rsidRDefault="00E847C5">
            <w:pPr>
              <w:pStyle w:val="ConsPlusNormal"/>
            </w:pPr>
            <w:r>
              <w:t>АЗС, ГАЗС и магазины сопутствующих товаров</w:t>
            </w:r>
          </w:p>
        </w:tc>
        <w:tc>
          <w:tcPr>
            <w:tcW w:w="2551" w:type="dxa"/>
          </w:tcPr>
          <w:p w:rsidR="00E847C5" w:rsidRDefault="00E847C5">
            <w:pPr>
              <w:pStyle w:val="ConsPlusNormal"/>
              <w:jc w:val="right"/>
            </w:pPr>
            <w:r>
              <w:t>0,3077</w:t>
            </w:r>
          </w:p>
        </w:tc>
      </w:tr>
      <w:tr w:rsidR="00E847C5">
        <w:tc>
          <w:tcPr>
            <w:tcW w:w="640" w:type="dxa"/>
            <w:vMerge/>
            <w:tcBorders>
              <w:bottom w:val="nil"/>
            </w:tcBorders>
          </w:tcPr>
          <w:p w:rsidR="00E847C5" w:rsidRDefault="00E847C5"/>
        </w:tc>
        <w:tc>
          <w:tcPr>
            <w:tcW w:w="3380" w:type="dxa"/>
            <w:vMerge/>
            <w:tcBorders>
              <w:bottom w:val="nil"/>
            </w:tcBorders>
          </w:tcPr>
          <w:p w:rsidR="00E847C5" w:rsidRDefault="00E847C5"/>
        </w:tc>
        <w:tc>
          <w:tcPr>
            <w:tcW w:w="1077" w:type="dxa"/>
          </w:tcPr>
          <w:p w:rsidR="00E847C5" w:rsidRDefault="00E847C5">
            <w:pPr>
              <w:pStyle w:val="ConsPlusNormal"/>
            </w:pPr>
            <w:r>
              <w:t>5.14</w:t>
            </w:r>
          </w:p>
        </w:tc>
        <w:tc>
          <w:tcPr>
            <w:tcW w:w="3685" w:type="dxa"/>
          </w:tcPr>
          <w:p w:rsidR="00E847C5" w:rsidRDefault="00E847C5">
            <w:pPr>
              <w:pStyle w:val="ConsPlusNormal"/>
            </w:pPr>
            <w:r>
              <w:t>бани, ателье, химчистки, парикмахерские, фотоателье, фотолаборатории, предприятия по прокату и прочие предприятия бытового обслуживания населения</w:t>
            </w:r>
          </w:p>
        </w:tc>
        <w:tc>
          <w:tcPr>
            <w:tcW w:w="2551" w:type="dxa"/>
          </w:tcPr>
          <w:p w:rsidR="00E847C5" w:rsidRDefault="00E847C5">
            <w:pPr>
              <w:pStyle w:val="ConsPlusNormal"/>
              <w:jc w:val="right"/>
            </w:pPr>
            <w:r>
              <w:t>0,0938</w:t>
            </w:r>
          </w:p>
        </w:tc>
      </w:tr>
      <w:tr w:rsidR="00E847C5">
        <w:tc>
          <w:tcPr>
            <w:tcW w:w="640" w:type="dxa"/>
            <w:vMerge/>
            <w:tcBorders>
              <w:bottom w:val="nil"/>
            </w:tcBorders>
          </w:tcPr>
          <w:p w:rsidR="00E847C5" w:rsidRDefault="00E847C5"/>
        </w:tc>
        <w:tc>
          <w:tcPr>
            <w:tcW w:w="3380" w:type="dxa"/>
            <w:vMerge/>
            <w:tcBorders>
              <w:bottom w:val="nil"/>
            </w:tcBorders>
          </w:tcPr>
          <w:p w:rsidR="00E847C5" w:rsidRDefault="00E847C5"/>
        </w:tc>
        <w:tc>
          <w:tcPr>
            <w:tcW w:w="1077" w:type="dxa"/>
          </w:tcPr>
          <w:p w:rsidR="00E847C5" w:rsidRDefault="00E847C5">
            <w:pPr>
              <w:pStyle w:val="ConsPlusNormal"/>
            </w:pPr>
            <w:r>
              <w:t>5.15</w:t>
            </w:r>
          </w:p>
        </w:tc>
        <w:tc>
          <w:tcPr>
            <w:tcW w:w="3685" w:type="dxa"/>
          </w:tcPr>
          <w:p w:rsidR="00E847C5" w:rsidRDefault="00E847C5">
            <w:pPr>
              <w:pStyle w:val="ConsPlusNormal"/>
            </w:pPr>
            <w:r>
              <w:t>ритуальные услуги</w:t>
            </w:r>
          </w:p>
        </w:tc>
        <w:tc>
          <w:tcPr>
            <w:tcW w:w="2551" w:type="dxa"/>
          </w:tcPr>
          <w:p w:rsidR="00E847C5" w:rsidRDefault="00E847C5">
            <w:pPr>
              <w:pStyle w:val="ConsPlusNormal"/>
              <w:jc w:val="right"/>
            </w:pPr>
            <w:r>
              <w:t>0,0807</w:t>
            </w:r>
          </w:p>
        </w:tc>
      </w:tr>
      <w:tr w:rsidR="00E847C5">
        <w:tc>
          <w:tcPr>
            <w:tcW w:w="640" w:type="dxa"/>
            <w:vMerge/>
            <w:tcBorders>
              <w:bottom w:val="nil"/>
            </w:tcBorders>
          </w:tcPr>
          <w:p w:rsidR="00E847C5" w:rsidRDefault="00E847C5"/>
        </w:tc>
        <w:tc>
          <w:tcPr>
            <w:tcW w:w="3380" w:type="dxa"/>
            <w:vMerge/>
            <w:tcBorders>
              <w:bottom w:val="nil"/>
            </w:tcBorders>
          </w:tcPr>
          <w:p w:rsidR="00E847C5" w:rsidRDefault="00E847C5"/>
        </w:tc>
        <w:tc>
          <w:tcPr>
            <w:tcW w:w="1077" w:type="dxa"/>
          </w:tcPr>
          <w:p w:rsidR="00E847C5" w:rsidRDefault="00E847C5">
            <w:pPr>
              <w:pStyle w:val="ConsPlusNormal"/>
            </w:pPr>
            <w:r>
              <w:t>5.16</w:t>
            </w:r>
          </w:p>
        </w:tc>
        <w:tc>
          <w:tcPr>
            <w:tcW w:w="3685" w:type="dxa"/>
          </w:tcPr>
          <w:p w:rsidR="00E847C5" w:rsidRDefault="00E847C5">
            <w:pPr>
              <w:pStyle w:val="ConsPlusNormal"/>
            </w:pPr>
            <w:r>
              <w:t>ювелирные мастерские</w:t>
            </w:r>
          </w:p>
        </w:tc>
        <w:tc>
          <w:tcPr>
            <w:tcW w:w="2551" w:type="dxa"/>
          </w:tcPr>
          <w:p w:rsidR="00E847C5" w:rsidRDefault="00E847C5">
            <w:pPr>
              <w:pStyle w:val="ConsPlusNormal"/>
              <w:jc w:val="right"/>
            </w:pPr>
            <w:r>
              <w:t>0,1940</w:t>
            </w:r>
          </w:p>
        </w:tc>
      </w:tr>
      <w:tr w:rsidR="00E847C5">
        <w:tc>
          <w:tcPr>
            <w:tcW w:w="640" w:type="dxa"/>
            <w:vMerge/>
            <w:tcBorders>
              <w:bottom w:val="nil"/>
            </w:tcBorders>
          </w:tcPr>
          <w:p w:rsidR="00E847C5" w:rsidRDefault="00E847C5"/>
        </w:tc>
        <w:tc>
          <w:tcPr>
            <w:tcW w:w="3380" w:type="dxa"/>
            <w:vMerge/>
            <w:tcBorders>
              <w:bottom w:val="nil"/>
            </w:tcBorders>
          </w:tcPr>
          <w:p w:rsidR="00E847C5" w:rsidRDefault="00E847C5"/>
        </w:tc>
        <w:tc>
          <w:tcPr>
            <w:tcW w:w="1077" w:type="dxa"/>
          </w:tcPr>
          <w:p w:rsidR="00E847C5" w:rsidRDefault="00E847C5">
            <w:pPr>
              <w:pStyle w:val="ConsPlusNormal"/>
            </w:pPr>
            <w:r>
              <w:t>5.17</w:t>
            </w:r>
          </w:p>
        </w:tc>
        <w:tc>
          <w:tcPr>
            <w:tcW w:w="3685" w:type="dxa"/>
          </w:tcPr>
          <w:p w:rsidR="00E847C5" w:rsidRDefault="00E847C5">
            <w:pPr>
              <w:pStyle w:val="ConsPlusNormal"/>
            </w:pPr>
            <w:r>
              <w:t>видеосалоны, сауны</w:t>
            </w:r>
          </w:p>
        </w:tc>
        <w:tc>
          <w:tcPr>
            <w:tcW w:w="2551" w:type="dxa"/>
          </w:tcPr>
          <w:p w:rsidR="00E847C5" w:rsidRDefault="00E847C5">
            <w:pPr>
              <w:pStyle w:val="ConsPlusNormal"/>
              <w:jc w:val="right"/>
            </w:pPr>
            <w:r>
              <w:t>0,1605</w:t>
            </w:r>
          </w:p>
        </w:tc>
      </w:tr>
      <w:tr w:rsidR="00E847C5">
        <w:tc>
          <w:tcPr>
            <w:tcW w:w="640" w:type="dxa"/>
            <w:vMerge/>
            <w:tcBorders>
              <w:bottom w:val="nil"/>
            </w:tcBorders>
          </w:tcPr>
          <w:p w:rsidR="00E847C5" w:rsidRDefault="00E847C5"/>
        </w:tc>
        <w:tc>
          <w:tcPr>
            <w:tcW w:w="3380" w:type="dxa"/>
            <w:vMerge/>
            <w:tcBorders>
              <w:bottom w:val="nil"/>
            </w:tcBorders>
          </w:tcPr>
          <w:p w:rsidR="00E847C5" w:rsidRDefault="00E847C5"/>
        </w:tc>
        <w:tc>
          <w:tcPr>
            <w:tcW w:w="1077" w:type="dxa"/>
          </w:tcPr>
          <w:p w:rsidR="00E847C5" w:rsidRDefault="00E847C5">
            <w:pPr>
              <w:pStyle w:val="ConsPlusNormal"/>
            </w:pPr>
            <w:r>
              <w:t>5.18</w:t>
            </w:r>
          </w:p>
        </w:tc>
        <w:tc>
          <w:tcPr>
            <w:tcW w:w="3685" w:type="dxa"/>
          </w:tcPr>
          <w:p w:rsidR="00E847C5" w:rsidRDefault="00E847C5">
            <w:pPr>
              <w:pStyle w:val="ConsPlusNormal"/>
            </w:pPr>
            <w:r>
              <w:t>экскурсионные бюро, турфирмы</w:t>
            </w:r>
          </w:p>
        </w:tc>
        <w:tc>
          <w:tcPr>
            <w:tcW w:w="2551" w:type="dxa"/>
          </w:tcPr>
          <w:p w:rsidR="00E847C5" w:rsidRDefault="00E847C5">
            <w:pPr>
              <w:pStyle w:val="ConsPlusNormal"/>
              <w:jc w:val="right"/>
            </w:pPr>
            <w:r>
              <w:t>0,1940</w:t>
            </w:r>
          </w:p>
        </w:tc>
      </w:tr>
      <w:tr w:rsidR="00E847C5">
        <w:tc>
          <w:tcPr>
            <w:tcW w:w="640" w:type="dxa"/>
            <w:vMerge/>
            <w:tcBorders>
              <w:bottom w:val="nil"/>
            </w:tcBorders>
          </w:tcPr>
          <w:p w:rsidR="00E847C5" w:rsidRDefault="00E847C5"/>
        </w:tc>
        <w:tc>
          <w:tcPr>
            <w:tcW w:w="3380" w:type="dxa"/>
            <w:vMerge/>
            <w:tcBorders>
              <w:bottom w:val="nil"/>
            </w:tcBorders>
          </w:tcPr>
          <w:p w:rsidR="00E847C5" w:rsidRDefault="00E847C5"/>
        </w:tc>
        <w:tc>
          <w:tcPr>
            <w:tcW w:w="1077" w:type="dxa"/>
          </w:tcPr>
          <w:p w:rsidR="00E847C5" w:rsidRDefault="00E847C5">
            <w:pPr>
              <w:pStyle w:val="ConsPlusNormal"/>
            </w:pPr>
            <w:r>
              <w:t>5.19</w:t>
            </w:r>
          </w:p>
        </w:tc>
        <w:tc>
          <w:tcPr>
            <w:tcW w:w="3685" w:type="dxa"/>
          </w:tcPr>
          <w:p w:rsidR="00E847C5" w:rsidRDefault="00E847C5">
            <w:pPr>
              <w:pStyle w:val="ConsPlusNormal"/>
            </w:pPr>
            <w:r>
              <w:t>реклама</w:t>
            </w:r>
          </w:p>
        </w:tc>
        <w:tc>
          <w:tcPr>
            <w:tcW w:w="2551" w:type="dxa"/>
          </w:tcPr>
          <w:p w:rsidR="00E847C5" w:rsidRDefault="00E847C5">
            <w:pPr>
              <w:pStyle w:val="ConsPlusNormal"/>
              <w:jc w:val="right"/>
            </w:pPr>
            <w:r>
              <w:t>1,5780</w:t>
            </w:r>
          </w:p>
        </w:tc>
      </w:tr>
      <w:tr w:rsidR="00E847C5">
        <w:tc>
          <w:tcPr>
            <w:tcW w:w="640" w:type="dxa"/>
            <w:vMerge/>
            <w:tcBorders>
              <w:bottom w:val="nil"/>
            </w:tcBorders>
          </w:tcPr>
          <w:p w:rsidR="00E847C5" w:rsidRDefault="00E847C5"/>
        </w:tc>
        <w:tc>
          <w:tcPr>
            <w:tcW w:w="3380" w:type="dxa"/>
            <w:vMerge/>
            <w:tcBorders>
              <w:bottom w:val="nil"/>
            </w:tcBorders>
          </w:tcPr>
          <w:p w:rsidR="00E847C5" w:rsidRDefault="00E847C5"/>
        </w:tc>
        <w:tc>
          <w:tcPr>
            <w:tcW w:w="1077" w:type="dxa"/>
          </w:tcPr>
          <w:p w:rsidR="00E847C5" w:rsidRDefault="00E847C5">
            <w:pPr>
              <w:pStyle w:val="ConsPlusNormal"/>
            </w:pPr>
            <w:r>
              <w:t>5.20</w:t>
            </w:r>
          </w:p>
        </w:tc>
        <w:tc>
          <w:tcPr>
            <w:tcW w:w="3685" w:type="dxa"/>
          </w:tcPr>
          <w:p w:rsidR="00E847C5" w:rsidRDefault="00E847C5">
            <w:pPr>
              <w:pStyle w:val="ConsPlusNormal"/>
            </w:pPr>
            <w:r>
              <w:t>цирки и зверинцы передвижные, городки аттракционов</w:t>
            </w:r>
          </w:p>
        </w:tc>
        <w:tc>
          <w:tcPr>
            <w:tcW w:w="2551" w:type="dxa"/>
          </w:tcPr>
          <w:p w:rsidR="00E847C5" w:rsidRDefault="00E847C5">
            <w:pPr>
              <w:pStyle w:val="ConsPlusNormal"/>
              <w:jc w:val="right"/>
            </w:pPr>
            <w:r>
              <w:t>0,0807</w:t>
            </w:r>
          </w:p>
        </w:tc>
      </w:tr>
      <w:tr w:rsidR="00E847C5">
        <w:tblPrEx>
          <w:tblBorders>
            <w:insideH w:val="nil"/>
          </w:tblBorders>
        </w:tblPrEx>
        <w:tc>
          <w:tcPr>
            <w:tcW w:w="640" w:type="dxa"/>
            <w:vMerge/>
            <w:tcBorders>
              <w:bottom w:val="nil"/>
            </w:tcBorders>
          </w:tcPr>
          <w:p w:rsidR="00E847C5" w:rsidRDefault="00E847C5"/>
        </w:tc>
        <w:tc>
          <w:tcPr>
            <w:tcW w:w="3380" w:type="dxa"/>
            <w:vMerge/>
            <w:tcBorders>
              <w:bottom w:val="nil"/>
            </w:tcBorders>
          </w:tcPr>
          <w:p w:rsidR="00E847C5" w:rsidRDefault="00E847C5"/>
        </w:tc>
        <w:tc>
          <w:tcPr>
            <w:tcW w:w="1077" w:type="dxa"/>
            <w:tcBorders>
              <w:bottom w:val="nil"/>
            </w:tcBorders>
          </w:tcPr>
          <w:p w:rsidR="00E847C5" w:rsidRDefault="00E847C5">
            <w:pPr>
              <w:pStyle w:val="ConsPlusNormal"/>
            </w:pPr>
            <w:r>
              <w:t>5.21</w:t>
            </w:r>
          </w:p>
        </w:tc>
        <w:tc>
          <w:tcPr>
            <w:tcW w:w="3685" w:type="dxa"/>
            <w:tcBorders>
              <w:bottom w:val="nil"/>
            </w:tcBorders>
          </w:tcPr>
          <w:p w:rsidR="00E847C5" w:rsidRDefault="00E847C5">
            <w:pPr>
              <w:pStyle w:val="ConsPlusNormal"/>
            </w:pPr>
            <w:r>
              <w:t>строительство и реконструкция объектов, соответствующих данному виду разрешенного использования</w:t>
            </w:r>
          </w:p>
        </w:tc>
        <w:tc>
          <w:tcPr>
            <w:tcW w:w="2551" w:type="dxa"/>
            <w:tcBorders>
              <w:bottom w:val="nil"/>
            </w:tcBorders>
          </w:tcPr>
          <w:p w:rsidR="00E847C5" w:rsidRDefault="00E847C5">
            <w:pPr>
              <w:pStyle w:val="ConsPlusNormal"/>
              <w:jc w:val="right"/>
            </w:pPr>
            <w:r>
              <w:t>0,0938</w:t>
            </w:r>
          </w:p>
        </w:tc>
      </w:tr>
      <w:tr w:rsidR="00E847C5">
        <w:tblPrEx>
          <w:tblBorders>
            <w:insideH w:val="nil"/>
          </w:tblBorders>
        </w:tblPrEx>
        <w:tc>
          <w:tcPr>
            <w:tcW w:w="11333" w:type="dxa"/>
            <w:gridSpan w:val="5"/>
            <w:tcBorders>
              <w:top w:val="nil"/>
            </w:tcBorders>
          </w:tcPr>
          <w:p w:rsidR="00E847C5" w:rsidRDefault="00E847C5">
            <w:pPr>
              <w:pStyle w:val="ConsPlusNormal"/>
              <w:jc w:val="both"/>
            </w:pPr>
            <w:proofErr w:type="gramStart"/>
            <w:r>
              <w:t xml:space="preserve">(в ред. </w:t>
            </w:r>
            <w:hyperlink r:id="rId27" w:history="1">
              <w:r>
                <w:rPr>
                  <w:color w:val="0000FF"/>
                </w:rPr>
                <w:t>постановления</w:t>
              </w:r>
            </w:hyperlink>
            <w:r>
              <w:t xml:space="preserve"> администрации г. Дзержинска Нижегородской области от 21.04.2015</w:t>
            </w:r>
            <w:proofErr w:type="gramEnd"/>
          </w:p>
          <w:p w:rsidR="00E847C5" w:rsidRDefault="00E847C5">
            <w:pPr>
              <w:pStyle w:val="ConsPlusNormal"/>
              <w:jc w:val="both"/>
            </w:pPr>
            <w:proofErr w:type="gramStart"/>
            <w:r>
              <w:t>N 1134)</w:t>
            </w:r>
            <w:proofErr w:type="gramEnd"/>
          </w:p>
        </w:tc>
      </w:tr>
      <w:tr w:rsidR="00E847C5">
        <w:tc>
          <w:tcPr>
            <w:tcW w:w="640" w:type="dxa"/>
          </w:tcPr>
          <w:p w:rsidR="00E847C5" w:rsidRDefault="00E847C5">
            <w:pPr>
              <w:pStyle w:val="ConsPlusNormal"/>
              <w:jc w:val="center"/>
            </w:pPr>
            <w:r>
              <w:t>6</w:t>
            </w:r>
          </w:p>
        </w:tc>
        <w:tc>
          <w:tcPr>
            <w:tcW w:w="3380" w:type="dxa"/>
          </w:tcPr>
          <w:p w:rsidR="00E847C5" w:rsidRDefault="00E847C5">
            <w:pPr>
              <w:pStyle w:val="ConsPlusNormal"/>
              <w:jc w:val="center"/>
            </w:pPr>
            <w:r>
              <w:t>Земельные участки, предназначенные для размещения гостиниц</w:t>
            </w:r>
          </w:p>
        </w:tc>
        <w:tc>
          <w:tcPr>
            <w:tcW w:w="1077" w:type="dxa"/>
          </w:tcPr>
          <w:p w:rsidR="00E847C5" w:rsidRDefault="00E847C5">
            <w:pPr>
              <w:pStyle w:val="ConsPlusNormal"/>
            </w:pPr>
            <w:r>
              <w:t>6.1</w:t>
            </w:r>
          </w:p>
        </w:tc>
        <w:tc>
          <w:tcPr>
            <w:tcW w:w="3685" w:type="dxa"/>
          </w:tcPr>
          <w:p w:rsidR="00E847C5" w:rsidRDefault="00E847C5">
            <w:pPr>
              <w:pStyle w:val="ConsPlusNormal"/>
            </w:pPr>
            <w:r>
              <w:t>гостиницы</w:t>
            </w:r>
          </w:p>
        </w:tc>
        <w:tc>
          <w:tcPr>
            <w:tcW w:w="2551" w:type="dxa"/>
          </w:tcPr>
          <w:p w:rsidR="00E847C5" w:rsidRDefault="00E847C5">
            <w:pPr>
              <w:pStyle w:val="ConsPlusNormal"/>
              <w:jc w:val="right"/>
            </w:pPr>
            <w:r>
              <w:t>1,2105</w:t>
            </w:r>
          </w:p>
        </w:tc>
      </w:tr>
      <w:tr w:rsidR="00E847C5">
        <w:tc>
          <w:tcPr>
            <w:tcW w:w="640" w:type="dxa"/>
            <w:vMerge w:val="restart"/>
          </w:tcPr>
          <w:p w:rsidR="00E847C5" w:rsidRDefault="00E847C5">
            <w:pPr>
              <w:pStyle w:val="ConsPlusNormal"/>
              <w:jc w:val="center"/>
            </w:pPr>
            <w:r>
              <w:t>7</w:t>
            </w:r>
          </w:p>
        </w:tc>
        <w:tc>
          <w:tcPr>
            <w:tcW w:w="3380" w:type="dxa"/>
            <w:vMerge w:val="restart"/>
          </w:tcPr>
          <w:p w:rsidR="00E847C5" w:rsidRDefault="00E847C5">
            <w:pPr>
              <w:pStyle w:val="ConsPlusNormal"/>
              <w:jc w:val="center"/>
            </w:pPr>
            <w:r>
              <w:t xml:space="preserve">Земельные участки, предназначенные для </w:t>
            </w:r>
            <w:r>
              <w:lastRenderedPageBreak/>
              <w:t>размещения офисных зданий делового и коммерческого назначения</w:t>
            </w:r>
          </w:p>
        </w:tc>
        <w:tc>
          <w:tcPr>
            <w:tcW w:w="1077" w:type="dxa"/>
          </w:tcPr>
          <w:p w:rsidR="00E847C5" w:rsidRDefault="00E847C5">
            <w:pPr>
              <w:pStyle w:val="ConsPlusNormal"/>
            </w:pPr>
            <w:r>
              <w:lastRenderedPageBreak/>
              <w:t>7.1</w:t>
            </w:r>
          </w:p>
        </w:tc>
        <w:tc>
          <w:tcPr>
            <w:tcW w:w="3685" w:type="dxa"/>
          </w:tcPr>
          <w:p w:rsidR="00E847C5" w:rsidRDefault="00E847C5">
            <w:pPr>
              <w:pStyle w:val="ConsPlusNormal"/>
            </w:pPr>
            <w:r>
              <w:t>банковская, страховая и биржевая деятельность</w:t>
            </w:r>
          </w:p>
        </w:tc>
        <w:tc>
          <w:tcPr>
            <w:tcW w:w="2551" w:type="dxa"/>
          </w:tcPr>
          <w:p w:rsidR="00E847C5" w:rsidRDefault="00E847C5">
            <w:pPr>
              <w:pStyle w:val="ConsPlusNormal"/>
              <w:jc w:val="right"/>
            </w:pPr>
            <w:r>
              <w:t>2,1750</w:t>
            </w:r>
          </w:p>
        </w:tc>
      </w:tr>
      <w:tr w:rsidR="00E847C5">
        <w:tc>
          <w:tcPr>
            <w:tcW w:w="640" w:type="dxa"/>
            <w:vMerge/>
          </w:tcPr>
          <w:p w:rsidR="00E847C5" w:rsidRDefault="00E847C5"/>
        </w:tc>
        <w:tc>
          <w:tcPr>
            <w:tcW w:w="3380" w:type="dxa"/>
            <w:vMerge/>
          </w:tcPr>
          <w:p w:rsidR="00E847C5" w:rsidRDefault="00E847C5"/>
        </w:tc>
        <w:tc>
          <w:tcPr>
            <w:tcW w:w="1077" w:type="dxa"/>
          </w:tcPr>
          <w:p w:rsidR="00E847C5" w:rsidRDefault="00E847C5">
            <w:pPr>
              <w:pStyle w:val="ConsPlusNormal"/>
            </w:pPr>
            <w:r>
              <w:t>7.2</w:t>
            </w:r>
          </w:p>
        </w:tc>
        <w:tc>
          <w:tcPr>
            <w:tcW w:w="3685" w:type="dxa"/>
          </w:tcPr>
          <w:p w:rsidR="00E847C5" w:rsidRDefault="00E847C5">
            <w:pPr>
              <w:pStyle w:val="ConsPlusNormal"/>
            </w:pPr>
            <w:r>
              <w:t>деловые, административные, коммерческие и офисные здания, принадлежащие организациям, занимающимся коммерческой деятельностью, а также иной управленческой деятельностью, не связанной с государственным и муниципальным управлением</w:t>
            </w:r>
          </w:p>
        </w:tc>
        <w:tc>
          <w:tcPr>
            <w:tcW w:w="2551" w:type="dxa"/>
          </w:tcPr>
          <w:p w:rsidR="00E847C5" w:rsidRDefault="00E847C5">
            <w:pPr>
              <w:pStyle w:val="ConsPlusNormal"/>
              <w:jc w:val="right"/>
            </w:pPr>
            <w:r>
              <w:t>1,4500</w:t>
            </w:r>
          </w:p>
        </w:tc>
      </w:tr>
      <w:tr w:rsidR="00E847C5">
        <w:tc>
          <w:tcPr>
            <w:tcW w:w="640" w:type="dxa"/>
            <w:vMerge/>
          </w:tcPr>
          <w:p w:rsidR="00E847C5" w:rsidRDefault="00E847C5"/>
        </w:tc>
        <w:tc>
          <w:tcPr>
            <w:tcW w:w="3380" w:type="dxa"/>
            <w:vMerge/>
          </w:tcPr>
          <w:p w:rsidR="00E847C5" w:rsidRDefault="00E847C5"/>
        </w:tc>
        <w:tc>
          <w:tcPr>
            <w:tcW w:w="1077" w:type="dxa"/>
          </w:tcPr>
          <w:p w:rsidR="00E847C5" w:rsidRDefault="00E847C5">
            <w:pPr>
              <w:pStyle w:val="ConsPlusNormal"/>
            </w:pPr>
            <w:r>
              <w:t>7.3</w:t>
            </w:r>
          </w:p>
        </w:tc>
        <w:tc>
          <w:tcPr>
            <w:tcW w:w="3685" w:type="dxa"/>
          </w:tcPr>
          <w:p w:rsidR="00E847C5" w:rsidRDefault="00E847C5">
            <w:pPr>
              <w:pStyle w:val="ConsPlusNormal"/>
            </w:pPr>
            <w:r>
              <w:t>строительство и реконструкция объектов, соответствующих данному виду разрешенного использования</w:t>
            </w:r>
          </w:p>
        </w:tc>
        <w:tc>
          <w:tcPr>
            <w:tcW w:w="2551" w:type="dxa"/>
          </w:tcPr>
          <w:p w:rsidR="00E847C5" w:rsidRDefault="00E847C5">
            <w:pPr>
              <w:pStyle w:val="ConsPlusNormal"/>
              <w:jc w:val="right"/>
            </w:pPr>
            <w:r>
              <w:t>1,4500</w:t>
            </w:r>
          </w:p>
        </w:tc>
      </w:tr>
      <w:tr w:rsidR="00E847C5">
        <w:tc>
          <w:tcPr>
            <w:tcW w:w="640" w:type="dxa"/>
            <w:vMerge w:val="restart"/>
          </w:tcPr>
          <w:p w:rsidR="00E847C5" w:rsidRDefault="00E847C5">
            <w:pPr>
              <w:pStyle w:val="ConsPlusNormal"/>
              <w:jc w:val="center"/>
            </w:pPr>
            <w:r>
              <w:t>8</w:t>
            </w:r>
          </w:p>
        </w:tc>
        <w:tc>
          <w:tcPr>
            <w:tcW w:w="3380" w:type="dxa"/>
            <w:vMerge w:val="restart"/>
          </w:tcPr>
          <w:p w:rsidR="00E847C5" w:rsidRDefault="00E847C5">
            <w:pPr>
              <w:pStyle w:val="ConsPlusNormal"/>
              <w:jc w:val="center"/>
            </w:pPr>
            <w:r>
              <w:t>Земельные участки, предназначенные для размещения объектов рекреационного и лечебно-оздоровительного назначения</w:t>
            </w:r>
          </w:p>
        </w:tc>
        <w:tc>
          <w:tcPr>
            <w:tcW w:w="1077" w:type="dxa"/>
          </w:tcPr>
          <w:p w:rsidR="00E847C5" w:rsidRDefault="00E847C5">
            <w:pPr>
              <w:pStyle w:val="ConsPlusNormal"/>
            </w:pPr>
            <w:r>
              <w:t>8.1</w:t>
            </w:r>
          </w:p>
        </w:tc>
        <w:tc>
          <w:tcPr>
            <w:tcW w:w="3685" w:type="dxa"/>
          </w:tcPr>
          <w:p w:rsidR="00E847C5" w:rsidRDefault="00E847C5">
            <w:pPr>
              <w:pStyle w:val="ConsPlusNormal"/>
            </w:pPr>
            <w:r>
              <w:t>дома отдыха, пансионаты, кемпинги, туристические базы, стационарные и палаточные туристско-оздоровительные лагеря</w:t>
            </w:r>
          </w:p>
        </w:tc>
        <w:tc>
          <w:tcPr>
            <w:tcW w:w="2551" w:type="dxa"/>
          </w:tcPr>
          <w:p w:rsidR="00E847C5" w:rsidRDefault="00E847C5">
            <w:pPr>
              <w:pStyle w:val="ConsPlusNormal"/>
              <w:jc w:val="right"/>
            </w:pPr>
            <w:r>
              <w:t>0,7375</w:t>
            </w:r>
          </w:p>
        </w:tc>
      </w:tr>
      <w:tr w:rsidR="00E847C5">
        <w:tc>
          <w:tcPr>
            <w:tcW w:w="640" w:type="dxa"/>
            <w:vMerge/>
          </w:tcPr>
          <w:p w:rsidR="00E847C5" w:rsidRDefault="00E847C5"/>
        </w:tc>
        <w:tc>
          <w:tcPr>
            <w:tcW w:w="3380" w:type="dxa"/>
            <w:vMerge/>
          </w:tcPr>
          <w:p w:rsidR="00E847C5" w:rsidRDefault="00E847C5"/>
        </w:tc>
        <w:tc>
          <w:tcPr>
            <w:tcW w:w="1077" w:type="dxa"/>
          </w:tcPr>
          <w:p w:rsidR="00E847C5" w:rsidRDefault="00E847C5">
            <w:pPr>
              <w:pStyle w:val="ConsPlusNormal"/>
            </w:pPr>
            <w:r>
              <w:t>8.2</w:t>
            </w:r>
          </w:p>
        </w:tc>
        <w:tc>
          <w:tcPr>
            <w:tcW w:w="3685" w:type="dxa"/>
          </w:tcPr>
          <w:p w:rsidR="00E847C5" w:rsidRDefault="00E847C5">
            <w:pPr>
              <w:pStyle w:val="ConsPlusNormal"/>
            </w:pPr>
            <w:r>
              <w:t>дома рыболовов и охотников</w:t>
            </w:r>
          </w:p>
        </w:tc>
        <w:tc>
          <w:tcPr>
            <w:tcW w:w="2551" w:type="dxa"/>
          </w:tcPr>
          <w:p w:rsidR="00E847C5" w:rsidRDefault="00E847C5">
            <w:pPr>
              <w:pStyle w:val="ConsPlusNormal"/>
              <w:jc w:val="right"/>
            </w:pPr>
            <w:r>
              <w:t>1,4750</w:t>
            </w:r>
          </w:p>
        </w:tc>
      </w:tr>
      <w:tr w:rsidR="00E847C5">
        <w:tc>
          <w:tcPr>
            <w:tcW w:w="640" w:type="dxa"/>
            <w:vMerge/>
          </w:tcPr>
          <w:p w:rsidR="00E847C5" w:rsidRDefault="00E847C5"/>
        </w:tc>
        <w:tc>
          <w:tcPr>
            <w:tcW w:w="3380" w:type="dxa"/>
            <w:vMerge/>
          </w:tcPr>
          <w:p w:rsidR="00E847C5" w:rsidRDefault="00E847C5"/>
        </w:tc>
        <w:tc>
          <w:tcPr>
            <w:tcW w:w="1077" w:type="dxa"/>
          </w:tcPr>
          <w:p w:rsidR="00E847C5" w:rsidRDefault="00E847C5">
            <w:pPr>
              <w:pStyle w:val="ConsPlusNormal"/>
            </w:pPr>
            <w:r>
              <w:t>8.3</w:t>
            </w:r>
          </w:p>
        </w:tc>
        <w:tc>
          <w:tcPr>
            <w:tcW w:w="3685" w:type="dxa"/>
          </w:tcPr>
          <w:p w:rsidR="00E847C5" w:rsidRDefault="00E847C5">
            <w:pPr>
              <w:pStyle w:val="ConsPlusNormal"/>
            </w:pPr>
            <w:r>
              <w:t>детские туристические станции, туристические парки и спортивные лагеря</w:t>
            </w:r>
          </w:p>
        </w:tc>
        <w:tc>
          <w:tcPr>
            <w:tcW w:w="2551" w:type="dxa"/>
          </w:tcPr>
          <w:p w:rsidR="00E847C5" w:rsidRDefault="00E847C5">
            <w:pPr>
              <w:pStyle w:val="ConsPlusNormal"/>
              <w:jc w:val="right"/>
            </w:pPr>
            <w:r>
              <w:t>13,3938</w:t>
            </w:r>
          </w:p>
        </w:tc>
      </w:tr>
      <w:tr w:rsidR="00E847C5">
        <w:tc>
          <w:tcPr>
            <w:tcW w:w="640" w:type="dxa"/>
            <w:vMerge/>
          </w:tcPr>
          <w:p w:rsidR="00E847C5" w:rsidRDefault="00E847C5"/>
        </w:tc>
        <w:tc>
          <w:tcPr>
            <w:tcW w:w="3380" w:type="dxa"/>
            <w:vMerge/>
          </w:tcPr>
          <w:p w:rsidR="00E847C5" w:rsidRDefault="00E847C5"/>
        </w:tc>
        <w:tc>
          <w:tcPr>
            <w:tcW w:w="1077" w:type="dxa"/>
          </w:tcPr>
          <w:p w:rsidR="00E847C5" w:rsidRDefault="00E847C5">
            <w:pPr>
              <w:pStyle w:val="ConsPlusNormal"/>
            </w:pPr>
            <w:r>
              <w:t>8.4</w:t>
            </w:r>
          </w:p>
        </w:tc>
        <w:tc>
          <w:tcPr>
            <w:tcW w:w="3685" w:type="dxa"/>
          </w:tcPr>
          <w:p w:rsidR="00E847C5" w:rsidRDefault="00E847C5">
            <w:pPr>
              <w:pStyle w:val="ConsPlusNormal"/>
            </w:pPr>
            <w:r>
              <w:t>детские спортивные, игровые, дворовые площадки, используемые без получения прибыли, вне зависимости от источника финансирования</w:t>
            </w:r>
          </w:p>
        </w:tc>
        <w:tc>
          <w:tcPr>
            <w:tcW w:w="2551" w:type="dxa"/>
          </w:tcPr>
          <w:p w:rsidR="00E847C5" w:rsidRDefault="00E847C5">
            <w:pPr>
              <w:pStyle w:val="ConsPlusNormal"/>
              <w:jc w:val="right"/>
            </w:pPr>
            <w:r>
              <w:t>0,1450</w:t>
            </w:r>
          </w:p>
        </w:tc>
      </w:tr>
      <w:tr w:rsidR="00E847C5">
        <w:tc>
          <w:tcPr>
            <w:tcW w:w="640" w:type="dxa"/>
            <w:vMerge/>
          </w:tcPr>
          <w:p w:rsidR="00E847C5" w:rsidRDefault="00E847C5"/>
        </w:tc>
        <w:tc>
          <w:tcPr>
            <w:tcW w:w="3380" w:type="dxa"/>
            <w:vMerge/>
          </w:tcPr>
          <w:p w:rsidR="00E847C5" w:rsidRDefault="00E847C5"/>
        </w:tc>
        <w:tc>
          <w:tcPr>
            <w:tcW w:w="1077" w:type="dxa"/>
          </w:tcPr>
          <w:p w:rsidR="00E847C5" w:rsidRDefault="00E847C5">
            <w:pPr>
              <w:pStyle w:val="ConsPlusNormal"/>
            </w:pPr>
            <w:r>
              <w:t>8.5</w:t>
            </w:r>
          </w:p>
        </w:tc>
        <w:tc>
          <w:tcPr>
            <w:tcW w:w="3685" w:type="dxa"/>
          </w:tcPr>
          <w:p w:rsidR="00E847C5" w:rsidRDefault="00E847C5">
            <w:pPr>
              <w:pStyle w:val="ConsPlusNormal"/>
            </w:pPr>
            <w:r>
              <w:t>строительство и реконструкция объектов, соответствующих данному виду разрешенного использования</w:t>
            </w:r>
          </w:p>
        </w:tc>
        <w:tc>
          <w:tcPr>
            <w:tcW w:w="2551" w:type="dxa"/>
          </w:tcPr>
          <w:p w:rsidR="00E847C5" w:rsidRDefault="00E847C5">
            <w:pPr>
              <w:pStyle w:val="ConsPlusNormal"/>
              <w:jc w:val="right"/>
            </w:pPr>
            <w:r>
              <w:t>10,3520</w:t>
            </w:r>
          </w:p>
        </w:tc>
      </w:tr>
      <w:tr w:rsidR="00E847C5">
        <w:tc>
          <w:tcPr>
            <w:tcW w:w="640" w:type="dxa"/>
            <w:vMerge w:val="restart"/>
          </w:tcPr>
          <w:p w:rsidR="00E847C5" w:rsidRDefault="00E847C5">
            <w:pPr>
              <w:pStyle w:val="ConsPlusNormal"/>
              <w:jc w:val="center"/>
            </w:pPr>
            <w:r>
              <w:t>9</w:t>
            </w:r>
          </w:p>
        </w:tc>
        <w:tc>
          <w:tcPr>
            <w:tcW w:w="3380" w:type="dxa"/>
            <w:vMerge w:val="restart"/>
          </w:tcPr>
          <w:p w:rsidR="00E847C5" w:rsidRDefault="00E847C5">
            <w:pPr>
              <w:pStyle w:val="ConsPlusNormal"/>
              <w:jc w:val="center"/>
            </w:pPr>
            <w:r>
              <w:t xml:space="preserve">Земельные участки, </w:t>
            </w:r>
            <w:r>
              <w:lastRenderedPageBreak/>
              <w:t>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1077" w:type="dxa"/>
          </w:tcPr>
          <w:p w:rsidR="00E847C5" w:rsidRDefault="00E847C5">
            <w:pPr>
              <w:pStyle w:val="ConsPlusNormal"/>
            </w:pPr>
            <w:r>
              <w:lastRenderedPageBreak/>
              <w:t>9.1</w:t>
            </w:r>
          </w:p>
        </w:tc>
        <w:tc>
          <w:tcPr>
            <w:tcW w:w="3685" w:type="dxa"/>
          </w:tcPr>
          <w:p w:rsidR="00E847C5" w:rsidRDefault="00E847C5">
            <w:pPr>
              <w:pStyle w:val="ConsPlusNormal"/>
            </w:pPr>
            <w:r>
              <w:t xml:space="preserve">химические, машиностроение, </w:t>
            </w:r>
            <w:r>
              <w:lastRenderedPageBreak/>
              <w:t>винодельческие, нефтехимические, фармацевтические предприятия</w:t>
            </w:r>
          </w:p>
        </w:tc>
        <w:tc>
          <w:tcPr>
            <w:tcW w:w="2551" w:type="dxa"/>
          </w:tcPr>
          <w:p w:rsidR="00E847C5" w:rsidRDefault="00E847C5">
            <w:pPr>
              <w:pStyle w:val="ConsPlusNormal"/>
              <w:jc w:val="right"/>
            </w:pPr>
            <w:r>
              <w:lastRenderedPageBreak/>
              <w:t>0,1812</w:t>
            </w:r>
          </w:p>
        </w:tc>
      </w:tr>
      <w:tr w:rsidR="00E847C5">
        <w:tc>
          <w:tcPr>
            <w:tcW w:w="640" w:type="dxa"/>
            <w:vMerge/>
          </w:tcPr>
          <w:p w:rsidR="00E847C5" w:rsidRDefault="00E847C5"/>
        </w:tc>
        <w:tc>
          <w:tcPr>
            <w:tcW w:w="3380" w:type="dxa"/>
            <w:vMerge/>
          </w:tcPr>
          <w:p w:rsidR="00E847C5" w:rsidRDefault="00E847C5"/>
        </w:tc>
        <w:tc>
          <w:tcPr>
            <w:tcW w:w="1077" w:type="dxa"/>
          </w:tcPr>
          <w:p w:rsidR="00E847C5" w:rsidRDefault="00E847C5">
            <w:pPr>
              <w:pStyle w:val="ConsPlusNormal"/>
            </w:pPr>
            <w:r>
              <w:t>9.2</w:t>
            </w:r>
          </w:p>
        </w:tc>
        <w:tc>
          <w:tcPr>
            <w:tcW w:w="3685" w:type="dxa"/>
          </w:tcPr>
          <w:p w:rsidR="00E847C5" w:rsidRDefault="00E847C5">
            <w:pPr>
              <w:pStyle w:val="ConsPlusNormal"/>
            </w:pPr>
            <w:r>
              <w:t>легкая промышленность</w:t>
            </w:r>
          </w:p>
        </w:tc>
        <w:tc>
          <w:tcPr>
            <w:tcW w:w="2551" w:type="dxa"/>
          </w:tcPr>
          <w:p w:rsidR="00E847C5" w:rsidRDefault="00E847C5">
            <w:pPr>
              <w:pStyle w:val="ConsPlusNormal"/>
              <w:jc w:val="right"/>
            </w:pPr>
            <w:r>
              <w:t>0,2269</w:t>
            </w:r>
          </w:p>
        </w:tc>
      </w:tr>
      <w:tr w:rsidR="00E847C5">
        <w:tc>
          <w:tcPr>
            <w:tcW w:w="640" w:type="dxa"/>
            <w:vMerge/>
          </w:tcPr>
          <w:p w:rsidR="00E847C5" w:rsidRDefault="00E847C5"/>
        </w:tc>
        <w:tc>
          <w:tcPr>
            <w:tcW w:w="3380" w:type="dxa"/>
            <w:vMerge/>
          </w:tcPr>
          <w:p w:rsidR="00E847C5" w:rsidRDefault="00E847C5"/>
        </w:tc>
        <w:tc>
          <w:tcPr>
            <w:tcW w:w="1077" w:type="dxa"/>
          </w:tcPr>
          <w:p w:rsidR="00E847C5" w:rsidRDefault="00E847C5">
            <w:pPr>
              <w:pStyle w:val="ConsPlusNormal"/>
            </w:pPr>
            <w:r>
              <w:t>9.3</w:t>
            </w:r>
          </w:p>
        </w:tc>
        <w:tc>
          <w:tcPr>
            <w:tcW w:w="3685" w:type="dxa"/>
          </w:tcPr>
          <w:p w:rsidR="00E847C5" w:rsidRDefault="00E847C5">
            <w:pPr>
              <w:pStyle w:val="ConsPlusNormal"/>
            </w:pPr>
            <w:r>
              <w:t>деревообрабатывающие, целлюлозно-бумажные, мебельные предприятия</w:t>
            </w:r>
          </w:p>
        </w:tc>
        <w:tc>
          <w:tcPr>
            <w:tcW w:w="2551" w:type="dxa"/>
          </w:tcPr>
          <w:p w:rsidR="00E847C5" w:rsidRDefault="00E847C5">
            <w:pPr>
              <w:pStyle w:val="ConsPlusNormal"/>
              <w:jc w:val="right"/>
            </w:pPr>
            <w:r>
              <w:t>0,6091</w:t>
            </w:r>
          </w:p>
        </w:tc>
      </w:tr>
      <w:tr w:rsidR="00E847C5">
        <w:tc>
          <w:tcPr>
            <w:tcW w:w="640" w:type="dxa"/>
            <w:vMerge/>
          </w:tcPr>
          <w:p w:rsidR="00E847C5" w:rsidRDefault="00E847C5"/>
        </w:tc>
        <w:tc>
          <w:tcPr>
            <w:tcW w:w="3380" w:type="dxa"/>
            <w:vMerge/>
          </w:tcPr>
          <w:p w:rsidR="00E847C5" w:rsidRDefault="00E847C5"/>
        </w:tc>
        <w:tc>
          <w:tcPr>
            <w:tcW w:w="1077" w:type="dxa"/>
          </w:tcPr>
          <w:p w:rsidR="00E847C5" w:rsidRDefault="00E847C5">
            <w:pPr>
              <w:pStyle w:val="ConsPlusNormal"/>
            </w:pPr>
            <w:r>
              <w:t>9.4</w:t>
            </w:r>
          </w:p>
        </w:tc>
        <w:tc>
          <w:tcPr>
            <w:tcW w:w="3685" w:type="dxa"/>
          </w:tcPr>
          <w:p w:rsidR="00E847C5" w:rsidRDefault="00E847C5">
            <w:pPr>
              <w:pStyle w:val="ConsPlusNormal"/>
            </w:pPr>
            <w:r>
              <w:t>другие виды производства</w:t>
            </w:r>
          </w:p>
        </w:tc>
        <w:tc>
          <w:tcPr>
            <w:tcW w:w="2551" w:type="dxa"/>
          </w:tcPr>
          <w:p w:rsidR="00E847C5" w:rsidRDefault="00E847C5">
            <w:pPr>
              <w:pStyle w:val="ConsPlusNormal"/>
              <w:jc w:val="right"/>
            </w:pPr>
            <w:r>
              <w:t>0,4196</w:t>
            </w:r>
          </w:p>
        </w:tc>
      </w:tr>
      <w:tr w:rsidR="00E847C5">
        <w:tc>
          <w:tcPr>
            <w:tcW w:w="640" w:type="dxa"/>
            <w:vMerge/>
          </w:tcPr>
          <w:p w:rsidR="00E847C5" w:rsidRDefault="00E847C5"/>
        </w:tc>
        <w:tc>
          <w:tcPr>
            <w:tcW w:w="3380" w:type="dxa"/>
            <w:vMerge/>
          </w:tcPr>
          <w:p w:rsidR="00E847C5" w:rsidRDefault="00E847C5"/>
        </w:tc>
        <w:tc>
          <w:tcPr>
            <w:tcW w:w="1077" w:type="dxa"/>
          </w:tcPr>
          <w:p w:rsidR="00E847C5" w:rsidRDefault="00E847C5">
            <w:pPr>
              <w:pStyle w:val="ConsPlusNormal"/>
            </w:pPr>
            <w:r>
              <w:t>9.5</w:t>
            </w:r>
          </w:p>
        </w:tc>
        <w:tc>
          <w:tcPr>
            <w:tcW w:w="3685" w:type="dxa"/>
          </w:tcPr>
          <w:p w:rsidR="00E847C5" w:rsidRDefault="00E847C5">
            <w:pPr>
              <w:pStyle w:val="ConsPlusNormal"/>
            </w:pPr>
            <w:r>
              <w:t>предприятия всех видов промышленности, на участках площадью более 15 га</w:t>
            </w:r>
          </w:p>
        </w:tc>
        <w:tc>
          <w:tcPr>
            <w:tcW w:w="2551" w:type="dxa"/>
          </w:tcPr>
          <w:p w:rsidR="00E847C5" w:rsidRDefault="00E847C5">
            <w:pPr>
              <w:pStyle w:val="ConsPlusNormal"/>
              <w:jc w:val="right"/>
            </w:pPr>
            <w:r>
              <w:t>0,1812</w:t>
            </w:r>
          </w:p>
        </w:tc>
      </w:tr>
      <w:tr w:rsidR="00E847C5">
        <w:tc>
          <w:tcPr>
            <w:tcW w:w="640" w:type="dxa"/>
            <w:vMerge/>
          </w:tcPr>
          <w:p w:rsidR="00E847C5" w:rsidRDefault="00E847C5"/>
        </w:tc>
        <w:tc>
          <w:tcPr>
            <w:tcW w:w="3380" w:type="dxa"/>
            <w:vMerge/>
          </w:tcPr>
          <w:p w:rsidR="00E847C5" w:rsidRDefault="00E847C5"/>
        </w:tc>
        <w:tc>
          <w:tcPr>
            <w:tcW w:w="1077" w:type="dxa"/>
          </w:tcPr>
          <w:p w:rsidR="00E847C5" w:rsidRDefault="00E847C5">
            <w:pPr>
              <w:pStyle w:val="ConsPlusNormal"/>
            </w:pPr>
            <w:r>
              <w:t>9.6</w:t>
            </w:r>
          </w:p>
        </w:tc>
        <w:tc>
          <w:tcPr>
            <w:tcW w:w="3685" w:type="dxa"/>
          </w:tcPr>
          <w:p w:rsidR="00E847C5" w:rsidRDefault="00E847C5">
            <w:pPr>
              <w:pStyle w:val="ConsPlusNormal"/>
            </w:pPr>
            <w:r>
              <w:t>общестроительные специализированные предприятия (организации), выполняющие ремонтно-монтажные работы</w:t>
            </w:r>
          </w:p>
        </w:tc>
        <w:tc>
          <w:tcPr>
            <w:tcW w:w="2551" w:type="dxa"/>
          </w:tcPr>
          <w:p w:rsidR="00E847C5" w:rsidRDefault="00E847C5">
            <w:pPr>
              <w:pStyle w:val="ConsPlusNormal"/>
              <w:jc w:val="right"/>
            </w:pPr>
            <w:r>
              <w:t>1,8152</w:t>
            </w:r>
          </w:p>
        </w:tc>
      </w:tr>
      <w:tr w:rsidR="00E847C5">
        <w:tc>
          <w:tcPr>
            <w:tcW w:w="640" w:type="dxa"/>
            <w:vMerge/>
          </w:tcPr>
          <w:p w:rsidR="00E847C5" w:rsidRDefault="00E847C5"/>
        </w:tc>
        <w:tc>
          <w:tcPr>
            <w:tcW w:w="3380" w:type="dxa"/>
            <w:vMerge/>
          </w:tcPr>
          <w:p w:rsidR="00E847C5" w:rsidRDefault="00E847C5"/>
        </w:tc>
        <w:tc>
          <w:tcPr>
            <w:tcW w:w="1077" w:type="dxa"/>
          </w:tcPr>
          <w:p w:rsidR="00E847C5" w:rsidRDefault="00E847C5">
            <w:pPr>
              <w:pStyle w:val="ConsPlusNormal"/>
            </w:pPr>
            <w:r>
              <w:t>9.7</w:t>
            </w:r>
          </w:p>
        </w:tc>
        <w:tc>
          <w:tcPr>
            <w:tcW w:w="3685" w:type="dxa"/>
          </w:tcPr>
          <w:p w:rsidR="00E847C5" w:rsidRDefault="00E847C5">
            <w:pPr>
              <w:pStyle w:val="ConsPlusNormal"/>
            </w:pPr>
            <w:r>
              <w:t>базы и склады, на участках площадью менее 10000 кв. м</w:t>
            </w:r>
          </w:p>
        </w:tc>
        <w:tc>
          <w:tcPr>
            <w:tcW w:w="2551" w:type="dxa"/>
          </w:tcPr>
          <w:p w:rsidR="00E847C5" w:rsidRDefault="00E847C5">
            <w:pPr>
              <w:pStyle w:val="ConsPlusNormal"/>
              <w:jc w:val="right"/>
            </w:pPr>
            <w:r>
              <w:t>0,3786</w:t>
            </w:r>
          </w:p>
        </w:tc>
      </w:tr>
      <w:tr w:rsidR="00E847C5">
        <w:tc>
          <w:tcPr>
            <w:tcW w:w="640" w:type="dxa"/>
            <w:vMerge/>
          </w:tcPr>
          <w:p w:rsidR="00E847C5" w:rsidRDefault="00E847C5"/>
        </w:tc>
        <w:tc>
          <w:tcPr>
            <w:tcW w:w="3380" w:type="dxa"/>
            <w:vMerge/>
          </w:tcPr>
          <w:p w:rsidR="00E847C5" w:rsidRDefault="00E847C5"/>
        </w:tc>
        <w:tc>
          <w:tcPr>
            <w:tcW w:w="1077" w:type="dxa"/>
          </w:tcPr>
          <w:p w:rsidR="00E847C5" w:rsidRDefault="00E847C5">
            <w:pPr>
              <w:pStyle w:val="ConsPlusNormal"/>
            </w:pPr>
            <w:r>
              <w:t>9.8</w:t>
            </w:r>
          </w:p>
        </w:tc>
        <w:tc>
          <w:tcPr>
            <w:tcW w:w="3685" w:type="dxa"/>
          </w:tcPr>
          <w:p w:rsidR="00E847C5" w:rsidRDefault="00E847C5">
            <w:pPr>
              <w:pStyle w:val="ConsPlusNormal"/>
            </w:pPr>
            <w:r>
              <w:t>базы и склады, на участках площадью более 10000 кв. м</w:t>
            </w:r>
          </w:p>
        </w:tc>
        <w:tc>
          <w:tcPr>
            <w:tcW w:w="2551" w:type="dxa"/>
          </w:tcPr>
          <w:p w:rsidR="00E847C5" w:rsidRDefault="00E847C5">
            <w:pPr>
              <w:pStyle w:val="ConsPlusNormal"/>
              <w:jc w:val="right"/>
            </w:pPr>
            <w:r>
              <w:t>0,2566</w:t>
            </w:r>
          </w:p>
        </w:tc>
      </w:tr>
      <w:tr w:rsidR="00E847C5">
        <w:tc>
          <w:tcPr>
            <w:tcW w:w="640" w:type="dxa"/>
            <w:vMerge/>
          </w:tcPr>
          <w:p w:rsidR="00E847C5" w:rsidRDefault="00E847C5"/>
        </w:tc>
        <w:tc>
          <w:tcPr>
            <w:tcW w:w="3380" w:type="dxa"/>
            <w:vMerge/>
          </w:tcPr>
          <w:p w:rsidR="00E847C5" w:rsidRDefault="00E847C5"/>
        </w:tc>
        <w:tc>
          <w:tcPr>
            <w:tcW w:w="1077" w:type="dxa"/>
          </w:tcPr>
          <w:p w:rsidR="00E847C5" w:rsidRDefault="00E847C5">
            <w:pPr>
              <w:pStyle w:val="ConsPlusNormal"/>
            </w:pPr>
            <w:r>
              <w:t>9.9</w:t>
            </w:r>
          </w:p>
        </w:tc>
        <w:tc>
          <w:tcPr>
            <w:tcW w:w="3685" w:type="dxa"/>
          </w:tcPr>
          <w:p w:rsidR="00E847C5" w:rsidRDefault="00E847C5">
            <w:pPr>
              <w:pStyle w:val="ConsPlusNormal"/>
            </w:pPr>
            <w:r>
              <w:t>открытые площадки для складирования, хоздворы</w:t>
            </w:r>
          </w:p>
        </w:tc>
        <w:tc>
          <w:tcPr>
            <w:tcW w:w="2551" w:type="dxa"/>
          </w:tcPr>
          <w:p w:rsidR="00E847C5" w:rsidRDefault="00E847C5">
            <w:pPr>
              <w:pStyle w:val="ConsPlusNormal"/>
              <w:jc w:val="right"/>
            </w:pPr>
            <w:r>
              <w:t>0,1812</w:t>
            </w:r>
          </w:p>
        </w:tc>
      </w:tr>
      <w:tr w:rsidR="00E847C5">
        <w:tc>
          <w:tcPr>
            <w:tcW w:w="640" w:type="dxa"/>
            <w:vMerge/>
          </w:tcPr>
          <w:p w:rsidR="00E847C5" w:rsidRDefault="00E847C5"/>
        </w:tc>
        <w:tc>
          <w:tcPr>
            <w:tcW w:w="3380" w:type="dxa"/>
            <w:vMerge/>
          </w:tcPr>
          <w:p w:rsidR="00E847C5" w:rsidRDefault="00E847C5"/>
        </w:tc>
        <w:tc>
          <w:tcPr>
            <w:tcW w:w="1077" w:type="dxa"/>
          </w:tcPr>
          <w:p w:rsidR="00E847C5" w:rsidRDefault="00E847C5">
            <w:pPr>
              <w:pStyle w:val="ConsPlusNormal"/>
            </w:pPr>
            <w:r>
              <w:t>9.10</w:t>
            </w:r>
          </w:p>
        </w:tc>
        <w:tc>
          <w:tcPr>
            <w:tcW w:w="3685" w:type="dxa"/>
          </w:tcPr>
          <w:p w:rsidR="00E847C5" w:rsidRDefault="00E847C5">
            <w:pPr>
              <w:pStyle w:val="ConsPlusNormal"/>
            </w:pPr>
            <w:r>
              <w:t>ДЭЗы, (РЭУ, ЖЭК)</w:t>
            </w:r>
          </w:p>
        </w:tc>
        <w:tc>
          <w:tcPr>
            <w:tcW w:w="2551" w:type="dxa"/>
          </w:tcPr>
          <w:p w:rsidR="00E847C5" w:rsidRDefault="00E847C5">
            <w:pPr>
              <w:pStyle w:val="ConsPlusNormal"/>
              <w:jc w:val="right"/>
            </w:pPr>
            <w:r>
              <w:t>0,5216</w:t>
            </w:r>
          </w:p>
        </w:tc>
      </w:tr>
      <w:tr w:rsidR="00E847C5">
        <w:tc>
          <w:tcPr>
            <w:tcW w:w="640" w:type="dxa"/>
            <w:vMerge/>
          </w:tcPr>
          <w:p w:rsidR="00E847C5" w:rsidRDefault="00E847C5"/>
        </w:tc>
        <w:tc>
          <w:tcPr>
            <w:tcW w:w="3380" w:type="dxa"/>
            <w:vMerge/>
          </w:tcPr>
          <w:p w:rsidR="00E847C5" w:rsidRDefault="00E847C5"/>
        </w:tc>
        <w:tc>
          <w:tcPr>
            <w:tcW w:w="1077" w:type="dxa"/>
          </w:tcPr>
          <w:p w:rsidR="00E847C5" w:rsidRDefault="00E847C5">
            <w:pPr>
              <w:pStyle w:val="ConsPlusNormal"/>
            </w:pPr>
            <w:r>
              <w:t>9.11</w:t>
            </w:r>
          </w:p>
        </w:tc>
        <w:tc>
          <w:tcPr>
            <w:tcW w:w="3685" w:type="dxa"/>
          </w:tcPr>
          <w:p w:rsidR="00E847C5" w:rsidRDefault="00E847C5">
            <w:pPr>
              <w:pStyle w:val="ConsPlusNormal"/>
            </w:pPr>
            <w:r>
              <w:t xml:space="preserve">объекты коммунального хозяйства (за исключением видов деятельности, указанных в </w:t>
            </w:r>
            <w:hyperlink w:anchor="P261" w:history="1">
              <w:r>
                <w:rPr>
                  <w:color w:val="0000FF"/>
                </w:rPr>
                <w:t>п. 13</w:t>
              </w:r>
            </w:hyperlink>
            <w:r>
              <w:t>)</w:t>
            </w:r>
          </w:p>
        </w:tc>
        <w:tc>
          <w:tcPr>
            <w:tcW w:w="2551" w:type="dxa"/>
          </w:tcPr>
          <w:p w:rsidR="00E847C5" w:rsidRDefault="00E847C5">
            <w:pPr>
              <w:pStyle w:val="ConsPlusNormal"/>
              <w:jc w:val="right"/>
            </w:pPr>
            <w:r>
              <w:t>0,5216</w:t>
            </w:r>
          </w:p>
        </w:tc>
      </w:tr>
      <w:tr w:rsidR="00E847C5">
        <w:tc>
          <w:tcPr>
            <w:tcW w:w="640" w:type="dxa"/>
            <w:vMerge/>
          </w:tcPr>
          <w:p w:rsidR="00E847C5" w:rsidRDefault="00E847C5"/>
        </w:tc>
        <w:tc>
          <w:tcPr>
            <w:tcW w:w="3380" w:type="dxa"/>
            <w:vMerge/>
          </w:tcPr>
          <w:p w:rsidR="00E847C5" w:rsidRDefault="00E847C5"/>
        </w:tc>
        <w:tc>
          <w:tcPr>
            <w:tcW w:w="1077" w:type="dxa"/>
          </w:tcPr>
          <w:p w:rsidR="00E847C5" w:rsidRDefault="00E847C5">
            <w:pPr>
              <w:pStyle w:val="ConsPlusNormal"/>
            </w:pPr>
            <w:r>
              <w:t>9.12</w:t>
            </w:r>
          </w:p>
        </w:tc>
        <w:tc>
          <w:tcPr>
            <w:tcW w:w="3685" w:type="dxa"/>
          </w:tcPr>
          <w:p w:rsidR="00E847C5" w:rsidRDefault="00E847C5">
            <w:pPr>
              <w:pStyle w:val="ConsPlusNormal"/>
            </w:pPr>
            <w:r>
              <w:t xml:space="preserve">объекты переработки, уничтожения, </w:t>
            </w:r>
            <w:r>
              <w:lastRenderedPageBreak/>
              <w:t>утилизации и захоронения бытовых отходов</w:t>
            </w:r>
          </w:p>
        </w:tc>
        <w:tc>
          <w:tcPr>
            <w:tcW w:w="2551" w:type="dxa"/>
          </w:tcPr>
          <w:p w:rsidR="00E847C5" w:rsidRDefault="00E847C5">
            <w:pPr>
              <w:pStyle w:val="ConsPlusNormal"/>
              <w:jc w:val="right"/>
            </w:pPr>
            <w:r>
              <w:lastRenderedPageBreak/>
              <w:t>0,1812</w:t>
            </w:r>
          </w:p>
        </w:tc>
      </w:tr>
      <w:tr w:rsidR="00E847C5">
        <w:tc>
          <w:tcPr>
            <w:tcW w:w="640" w:type="dxa"/>
            <w:vMerge/>
          </w:tcPr>
          <w:p w:rsidR="00E847C5" w:rsidRDefault="00E847C5"/>
        </w:tc>
        <w:tc>
          <w:tcPr>
            <w:tcW w:w="3380" w:type="dxa"/>
            <w:vMerge/>
          </w:tcPr>
          <w:p w:rsidR="00E847C5" w:rsidRDefault="00E847C5"/>
        </w:tc>
        <w:tc>
          <w:tcPr>
            <w:tcW w:w="1077" w:type="dxa"/>
          </w:tcPr>
          <w:p w:rsidR="00E847C5" w:rsidRDefault="00E847C5">
            <w:pPr>
              <w:pStyle w:val="ConsPlusNormal"/>
            </w:pPr>
            <w:r>
              <w:t>9.13</w:t>
            </w:r>
          </w:p>
        </w:tc>
        <w:tc>
          <w:tcPr>
            <w:tcW w:w="3685" w:type="dxa"/>
          </w:tcPr>
          <w:p w:rsidR="00E847C5" w:rsidRDefault="00E847C5">
            <w:pPr>
              <w:pStyle w:val="ConsPlusNormal"/>
            </w:pPr>
            <w:r>
              <w:t>объекты промышленных отходов</w:t>
            </w:r>
          </w:p>
        </w:tc>
        <w:tc>
          <w:tcPr>
            <w:tcW w:w="2551" w:type="dxa"/>
          </w:tcPr>
          <w:p w:rsidR="00E847C5" w:rsidRDefault="00E847C5">
            <w:pPr>
              <w:pStyle w:val="ConsPlusNormal"/>
              <w:jc w:val="right"/>
            </w:pPr>
            <w:r>
              <w:t>0,4015</w:t>
            </w:r>
          </w:p>
        </w:tc>
      </w:tr>
      <w:tr w:rsidR="00E847C5">
        <w:tc>
          <w:tcPr>
            <w:tcW w:w="640" w:type="dxa"/>
            <w:vMerge/>
          </w:tcPr>
          <w:p w:rsidR="00E847C5" w:rsidRDefault="00E847C5"/>
        </w:tc>
        <w:tc>
          <w:tcPr>
            <w:tcW w:w="3380" w:type="dxa"/>
            <w:vMerge/>
          </w:tcPr>
          <w:p w:rsidR="00E847C5" w:rsidRDefault="00E847C5"/>
        </w:tc>
        <w:tc>
          <w:tcPr>
            <w:tcW w:w="1077" w:type="dxa"/>
          </w:tcPr>
          <w:p w:rsidR="00E847C5" w:rsidRDefault="00E847C5">
            <w:pPr>
              <w:pStyle w:val="ConsPlusNormal"/>
            </w:pPr>
            <w:r>
              <w:t>9.14</w:t>
            </w:r>
          </w:p>
        </w:tc>
        <w:tc>
          <w:tcPr>
            <w:tcW w:w="3685" w:type="dxa"/>
          </w:tcPr>
          <w:p w:rsidR="00E847C5" w:rsidRDefault="00E847C5">
            <w:pPr>
              <w:pStyle w:val="ConsPlusNormal"/>
            </w:pPr>
            <w:r>
              <w:t>административные здания предприятий и организаций промышленности</w:t>
            </w:r>
          </w:p>
        </w:tc>
        <w:tc>
          <w:tcPr>
            <w:tcW w:w="2551" w:type="dxa"/>
          </w:tcPr>
          <w:p w:rsidR="00E847C5" w:rsidRDefault="00E847C5">
            <w:pPr>
              <w:pStyle w:val="ConsPlusNormal"/>
              <w:jc w:val="right"/>
            </w:pPr>
            <w:r>
              <w:t>0,6091</w:t>
            </w:r>
          </w:p>
        </w:tc>
      </w:tr>
      <w:tr w:rsidR="00E847C5">
        <w:tc>
          <w:tcPr>
            <w:tcW w:w="640" w:type="dxa"/>
            <w:vMerge/>
          </w:tcPr>
          <w:p w:rsidR="00E847C5" w:rsidRDefault="00E847C5"/>
        </w:tc>
        <w:tc>
          <w:tcPr>
            <w:tcW w:w="3380" w:type="dxa"/>
            <w:vMerge/>
          </w:tcPr>
          <w:p w:rsidR="00E847C5" w:rsidRDefault="00E847C5"/>
        </w:tc>
        <w:tc>
          <w:tcPr>
            <w:tcW w:w="1077" w:type="dxa"/>
          </w:tcPr>
          <w:p w:rsidR="00E847C5" w:rsidRDefault="00E847C5">
            <w:pPr>
              <w:pStyle w:val="ConsPlusNormal"/>
            </w:pPr>
            <w:r>
              <w:t>9.15</w:t>
            </w:r>
          </w:p>
        </w:tc>
        <w:tc>
          <w:tcPr>
            <w:tcW w:w="3685" w:type="dxa"/>
          </w:tcPr>
          <w:p w:rsidR="00E847C5" w:rsidRDefault="00E847C5">
            <w:pPr>
              <w:pStyle w:val="ConsPlusNormal"/>
            </w:pPr>
            <w:r>
              <w:t>пункты приема вторсырья и стеклопосуды</w:t>
            </w:r>
          </w:p>
        </w:tc>
        <w:tc>
          <w:tcPr>
            <w:tcW w:w="2551" w:type="dxa"/>
          </w:tcPr>
          <w:p w:rsidR="00E847C5" w:rsidRDefault="00E847C5">
            <w:pPr>
              <w:pStyle w:val="ConsPlusNormal"/>
              <w:jc w:val="right"/>
            </w:pPr>
            <w:r>
              <w:t>0,5216</w:t>
            </w:r>
          </w:p>
        </w:tc>
      </w:tr>
      <w:tr w:rsidR="00E847C5">
        <w:tc>
          <w:tcPr>
            <w:tcW w:w="640" w:type="dxa"/>
            <w:vMerge/>
          </w:tcPr>
          <w:p w:rsidR="00E847C5" w:rsidRDefault="00E847C5"/>
        </w:tc>
        <w:tc>
          <w:tcPr>
            <w:tcW w:w="3380" w:type="dxa"/>
            <w:vMerge/>
          </w:tcPr>
          <w:p w:rsidR="00E847C5" w:rsidRDefault="00E847C5"/>
        </w:tc>
        <w:tc>
          <w:tcPr>
            <w:tcW w:w="1077" w:type="dxa"/>
          </w:tcPr>
          <w:p w:rsidR="00E847C5" w:rsidRDefault="00E847C5">
            <w:pPr>
              <w:pStyle w:val="ConsPlusNormal"/>
            </w:pPr>
            <w:r>
              <w:t>9.16</w:t>
            </w:r>
          </w:p>
        </w:tc>
        <w:tc>
          <w:tcPr>
            <w:tcW w:w="3685" w:type="dxa"/>
          </w:tcPr>
          <w:p w:rsidR="00E847C5" w:rsidRDefault="00E847C5">
            <w:pPr>
              <w:pStyle w:val="ConsPlusNormal"/>
            </w:pPr>
            <w:r>
              <w:t>кладбища, крематории</w:t>
            </w:r>
          </w:p>
        </w:tc>
        <w:tc>
          <w:tcPr>
            <w:tcW w:w="2551" w:type="dxa"/>
          </w:tcPr>
          <w:p w:rsidR="00E847C5" w:rsidRDefault="00E847C5">
            <w:pPr>
              <w:pStyle w:val="ConsPlusNormal"/>
              <w:jc w:val="right"/>
            </w:pPr>
            <w:r>
              <w:t>0,4015</w:t>
            </w:r>
          </w:p>
        </w:tc>
      </w:tr>
      <w:tr w:rsidR="00E847C5">
        <w:tc>
          <w:tcPr>
            <w:tcW w:w="640" w:type="dxa"/>
            <w:vMerge/>
          </w:tcPr>
          <w:p w:rsidR="00E847C5" w:rsidRDefault="00E847C5"/>
        </w:tc>
        <w:tc>
          <w:tcPr>
            <w:tcW w:w="3380" w:type="dxa"/>
            <w:vMerge/>
          </w:tcPr>
          <w:p w:rsidR="00E847C5" w:rsidRDefault="00E847C5"/>
        </w:tc>
        <w:tc>
          <w:tcPr>
            <w:tcW w:w="1077" w:type="dxa"/>
          </w:tcPr>
          <w:p w:rsidR="00E847C5" w:rsidRDefault="00E847C5">
            <w:pPr>
              <w:pStyle w:val="ConsPlusNormal"/>
            </w:pPr>
            <w:r>
              <w:t>9.17</w:t>
            </w:r>
          </w:p>
        </w:tc>
        <w:tc>
          <w:tcPr>
            <w:tcW w:w="3685" w:type="dxa"/>
          </w:tcPr>
          <w:p w:rsidR="00E847C5" w:rsidRDefault="00E847C5">
            <w:pPr>
              <w:pStyle w:val="ConsPlusNormal"/>
            </w:pPr>
            <w:proofErr w:type="gramStart"/>
            <w:r>
              <w:t>строительство и реконструкция объектов, соответствующих данному виду разрешенного</w:t>
            </w:r>
            <w:proofErr w:type="gramEnd"/>
          </w:p>
        </w:tc>
        <w:tc>
          <w:tcPr>
            <w:tcW w:w="2551" w:type="dxa"/>
          </w:tcPr>
          <w:p w:rsidR="00E847C5" w:rsidRDefault="00E847C5">
            <w:pPr>
              <w:pStyle w:val="ConsPlusNormal"/>
              <w:jc w:val="right"/>
            </w:pPr>
            <w:r>
              <w:t>0,1812</w:t>
            </w:r>
          </w:p>
        </w:tc>
      </w:tr>
      <w:tr w:rsidR="00E847C5">
        <w:tblPrEx>
          <w:tblBorders>
            <w:insideH w:val="nil"/>
          </w:tblBorders>
        </w:tblPrEx>
        <w:tc>
          <w:tcPr>
            <w:tcW w:w="11333" w:type="dxa"/>
            <w:gridSpan w:val="5"/>
            <w:tcBorders>
              <w:bottom w:val="nil"/>
            </w:tcBorders>
          </w:tcPr>
          <w:p w:rsidR="00E847C5" w:rsidRDefault="00E847C5">
            <w:pPr>
              <w:pStyle w:val="ConsPlusNormal"/>
              <w:pBdr>
                <w:top w:val="single" w:sz="6" w:space="0" w:color="auto"/>
              </w:pBdr>
              <w:spacing w:before="100" w:after="100"/>
              <w:jc w:val="both"/>
              <w:rPr>
                <w:sz w:val="2"/>
                <w:szCs w:val="2"/>
              </w:rPr>
            </w:pPr>
          </w:p>
          <w:p w:rsidR="00E847C5" w:rsidRDefault="00E847C5">
            <w:pPr>
              <w:pStyle w:val="ConsPlusNormal"/>
              <w:ind w:firstLine="540"/>
              <w:jc w:val="both"/>
            </w:pPr>
            <w:r>
              <w:rPr>
                <w:color w:val="0A2666"/>
              </w:rPr>
              <w:t>КонсультантПлюс: примечание.</w:t>
            </w:r>
          </w:p>
          <w:p w:rsidR="00E847C5" w:rsidRDefault="00E847C5">
            <w:pPr>
              <w:pStyle w:val="ConsPlusNormal"/>
              <w:ind w:firstLine="540"/>
              <w:jc w:val="both"/>
            </w:pPr>
            <w:r>
              <w:rPr>
                <w:color w:val="0A2666"/>
              </w:rPr>
              <w:t>Нумерация пунктов дана в соответствии с официальным текстом документа.</w:t>
            </w:r>
          </w:p>
          <w:p w:rsidR="00E847C5" w:rsidRDefault="00E847C5">
            <w:pPr>
              <w:pStyle w:val="ConsPlusNormal"/>
              <w:pBdr>
                <w:top w:val="single" w:sz="6" w:space="0" w:color="auto"/>
              </w:pBdr>
              <w:spacing w:before="100" w:after="100"/>
              <w:jc w:val="both"/>
              <w:rPr>
                <w:sz w:val="2"/>
                <w:szCs w:val="2"/>
              </w:rPr>
            </w:pPr>
          </w:p>
        </w:tc>
      </w:tr>
      <w:tr w:rsidR="00E847C5">
        <w:tblPrEx>
          <w:tblBorders>
            <w:insideH w:val="nil"/>
          </w:tblBorders>
        </w:tblPrEx>
        <w:tc>
          <w:tcPr>
            <w:tcW w:w="640" w:type="dxa"/>
            <w:vMerge w:val="restart"/>
            <w:tcBorders>
              <w:top w:val="nil"/>
            </w:tcBorders>
          </w:tcPr>
          <w:p w:rsidR="00E847C5" w:rsidRDefault="00E847C5">
            <w:pPr>
              <w:pStyle w:val="ConsPlusNormal"/>
              <w:jc w:val="center"/>
            </w:pPr>
            <w:r>
              <w:t>11</w:t>
            </w:r>
          </w:p>
        </w:tc>
        <w:tc>
          <w:tcPr>
            <w:tcW w:w="3380" w:type="dxa"/>
            <w:vMerge w:val="restart"/>
            <w:tcBorders>
              <w:top w:val="nil"/>
            </w:tcBorders>
          </w:tcPr>
          <w:p w:rsidR="00E847C5" w:rsidRDefault="00E847C5">
            <w:pPr>
              <w:pStyle w:val="ConsPlusNormal"/>
              <w:jc w:val="center"/>
            </w:pPr>
            <w:proofErr w:type="gramStart"/>
            <w: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roofErr w:type="gramEnd"/>
          </w:p>
        </w:tc>
        <w:tc>
          <w:tcPr>
            <w:tcW w:w="1077" w:type="dxa"/>
            <w:tcBorders>
              <w:top w:val="nil"/>
            </w:tcBorders>
          </w:tcPr>
          <w:p w:rsidR="00E847C5" w:rsidRDefault="00E847C5">
            <w:pPr>
              <w:pStyle w:val="ConsPlusNormal"/>
            </w:pPr>
            <w:r>
              <w:t>11.1</w:t>
            </w:r>
          </w:p>
        </w:tc>
        <w:tc>
          <w:tcPr>
            <w:tcW w:w="3685" w:type="dxa"/>
            <w:tcBorders>
              <w:top w:val="nil"/>
            </w:tcBorders>
          </w:tcPr>
          <w:p w:rsidR="00E847C5" w:rsidRDefault="00E847C5">
            <w:pPr>
              <w:pStyle w:val="ConsPlusNormal"/>
            </w:pPr>
            <w:r>
              <w:t>автостанции, железнодорожные вокзалы, порты</w:t>
            </w:r>
          </w:p>
        </w:tc>
        <w:tc>
          <w:tcPr>
            <w:tcW w:w="2551" w:type="dxa"/>
            <w:tcBorders>
              <w:top w:val="nil"/>
            </w:tcBorders>
          </w:tcPr>
          <w:p w:rsidR="00E847C5" w:rsidRDefault="00E847C5">
            <w:pPr>
              <w:pStyle w:val="ConsPlusNormal"/>
              <w:jc w:val="right"/>
            </w:pPr>
            <w:r>
              <w:t>0,1812</w:t>
            </w:r>
          </w:p>
        </w:tc>
      </w:tr>
      <w:tr w:rsidR="00E847C5">
        <w:tc>
          <w:tcPr>
            <w:tcW w:w="640" w:type="dxa"/>
            <w:vMerge/>
            <w:tcBorders>
              <w:top w:val="nil"/>
            </w:tcBorders>
          </w:tcPr>
          <w:p w:rsidR="00E847C5" w:rsidRDefault="00E847C5"/>
        </w:tc>
        <w:tc>
          <w:tcPr>
            <w:tcW w:w="3380" w:type="dxa"/>
            <w:vMerge/>
            <w:tcBorders>
              <w:top w:val="nil"/>
            </w:tcBorders>
          </w:tcPr>
          <w:p w:rsidR="00E847C5" w:rsidRDefault="00E847C5"/>
        </w:tc>
        <w:tc>
          <w:tcPr>
            <w:tcW w:w="1077" w:type="dxa"/>
          </w:tcPr>
          <w:p w:rsidR="00E847C5" w:rsidRDefault="00E847C5">
            <w:pPr>
              <w:pStyle w:val="ConsPlusNormal"/>
            </w:pPr>
            <w:r>
              <w:t>11.2</w:t>
            </w:r>
          </w:p>
        </w:tc>
        <w:tc>
          <w:tcPr>
            <w:tcW w:w="3685" w:type="dxa"/>
          </w:tcPr>
          <w:p w:rsidR="00E847C5" w:rsidRDefault="00E847C5">
            <w:pPr>
              <w:pStyle w:val="ConsPlusNormal"/>
            </w:pPr>
            <w:r>
              <w:t>строительство и реконструкция объектов, соответствующих данному виду разрешенного использования</w:t>
            </w:r>
          </w:p>
        </w:tc>
        <w:tc>
          <w:tcPr>
            <w:tcW w:w="2551" w:type="dxa"/>
          </w:tcPr>
          <w:p w:rsidR="00E847C5" w:rsidRDefault="00E847C5">
            <w:pPr>
              <w:pStyle w:val="ConsPlusNormal"/>
              <w:jc w:val="right"/>
            </w:pPr>
            <w:r>
              <w:t>0,1812</w:t>
            </w:r>
          </w:p>
        </w:tc>
      </w:tr>
      <w:tr w:rsidR="00E847C5">
        <w:tc>
          <w:tcPr>
            <w:tcW w:w="640" w:type="dxa"/>
          </w:tcPr>
          <w:p w:rsidR="00E847C5" w:rsidRDefault="00E847C5">
            <w:pPr>
              <w:pStyle w:val="ConsPlusNormal"/>
              <w:jc w:val="center"/>
            </w:pPr>
            <w:r>
              <w:t>12</w:t>
            </w:r>
          </w:p>
        </w:tc>
        <w:tc>
          <w:tcPr>
            <w:tcW w:w="3380" w:type="dxa"/>
          </w:tcPr>
          <w:p w:rsidR="00E847C5" w:rsidRDefault="00E847C5">
            <w:pPr>
              <w:pStyle w:val="ConsPlusNormal"/>
              <w:jc w:val="center"/>
            </w:pPr>
            <w:r>
              <w:t>Земельные участки, занятые водными объектами, находящимися в обороте</w:t>
            </w:r>
          </w:p>
        </w:tc>
        <w:tc>
          <w:tcPr>
            <w:tcW w:w="1077" w:type="dxa"/>
          </w:tcPr>
          <w:p w:rsidR="00E847C5" w:rsidRDefault="00E847C5">
            <w:pPr>
              <w:pStyle w:val="ConsPlusNormal"/>
            </w:pPr>
            <w:r>
              <w:t>12.1</w:t>
            </w:r>
          </w:p>
        </w:tc>
        <w:tc>
          <w:tcPr>
            <w:tcW w:w="3685" w:type="dxa"/>
          </w:tcPr>
          <w:p w:rsidR="00E847C5" w:rsidRDefault="00E847C5">
            <w:pPr>
              <w:pStyle w:val="ConsPlusNormal"/>
            </w:pPr>
            <w:r>
              <w:t>водные объекты</w:t>
            </w:r>
          </w:p>
        </w:tc>
        <w:tc>
          <w:tcPr>
            <w:tcW w:w="2551" w:type="dxa"/>
          </w:tcPr>
          <w:p w:rsidR="00E847C5" w:rsidRDefault="00E847C5">
            <w:pPr>
              <w:pStyle w:val="ConsPlusNormal"/>
              <w:jc w:val="right"/>
            </w:pPr>
            <w:r>
              <w:t>0,9257</w:t>
            </w:r>
          </w:p>
        </w:tc>
      </w:tr>
      <w:tr w:rsidR="00E847C5">
        <w:tc>
          <w:tcPr>
            <w:tcW w:w="640" w:type="dxa"/>
            <w:vMerge w:val="restart"/>
          </w:tcPr>
          <w:p w:rsidR="00E847C5" w:rsidRDefault="00E847C5">
            <w:pPr>
              <w:pStyle w:val="ConsPlusNormal"/>
              <w:jc w:val="center"/>
            </w:pPr>
            <w:bookmarkStart w:id="2" w:name="P261"/>
            <w:bookmarkEnd w:id="2"/>
            <w:r>
              <w:t>13</w:t>
            </w:r>
          </w:p>
        </w:tc>
        <w:tc>
          <w:tcPr>
            <w:tcW w:w="3380" w:type="dxa"/>
            <w:vMerge w:val="restart"/>
          </w:tcPr>
          <w:p w:rsidR="00E847C5" w:rsidRDefault="00E847C5">
            <w:pPr>
              <w:pStyle w:val="ConsPlusNormal"/>
              <w:jc w:val="center"/>
            </w:pPr>
            <w:r>
              <w:t xml:space="preserve">Земельные участки, </w:t>
            </w:r>
            <w:r>
              <w:lastRenderedPageBreak/>
              <w:t>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радиолинейных и воздушных линий связи и линий радиофикации, воздушных линий электропередачи, объектов космической деятельности</w:t>
            </w:r>
          </w:p>
        </w:tc>
        <w:tc>
          <w:tcPr>
            <w:tcW w:w="1077" w:type="dxa"/>
          </w:tcPr>
          <w:p w:rsidR="00E847C5" w:rsidRDefault="00E847C5">
            <w:pPr>
              <w:pStyle w:val="ConsPlusNormal"/>
            </w:pPr>
            <w:r>
              <w:lastRenderedPageBreak/>
              <w:t>13.1</w:t>
            </w:r>
          </w:p>
        </w:tc>
        <w:tc>
          <w:tcPr>
            <w:tcW w:w="3685" w:type="dxa"/>
          </w:tcPr>
          <w:p w:rsidR="00E847C5" w:rsidRDefault="00E847C5">
            <w:pPr>
              <w:pStyle w:val="ConsPlusNormal"/>
            </w:pPr>
            <w:r>
              <w:t xml:space="preserve">участки полезных ископаемых, </w:t>
            </w:r>
            <w:r>
              <w:lastRenderedPageBreak/>
              <w:t>недропользования</w:t>
            </w:r>
          </w:p>
        </w:tc>
        <w:tc>
          <w:tcPr>
            <w:tcW w:w="2551" w:type="dxa"/>
          </w:tcPr>
          <w:p w:rsidR="00E847C5" w:rsidRDefault="00E847C5">
            <w:pPr>
              <w:pStyle w:val="ConsPlusNormal"/>
              <w:jc w:val="right"/>
            </w:pPr>
            <w:r>
              <w:lastRenderedPageBreak/>
              <w:t>0,1812</w:t>
            </w:r>
          </w:p>
        </w:tc>
      </w:tr>
      <w:tr w:rsidR="00E847C5">
        <w:tc>
          <w:tcPr>
            <w:tcW w:w="640" w:type="dxa"/>
            <w:vMerge/>
          </w:tcPr>
          <w:p w:rsidR="00E847C5" w:rsidRDefault="00E847C5"/>
        </w:tc>
        <w:tc>
          <w:tcPr>
            <w:tcW w:w="3380" w:type="dxa"/>
            <w:vMerge/>
          </w:tcPr>
          <w:p w:rsidR="00E847C5" w:rsidRDefault="00E847C5"/>
        </w:tc>
        <w:tc>
          <w:tcPr>
            <w:tcW w:w="1077" w:type="dxa"/>
          </w:tcPr>
          <w:p w:rsidR="00E847C5" w:rsidRDefault="00E847C5">
            <w:pPr>
              <w:pStyle w:val="ConsPlusNormal"/>
            </w:pPr>
            <w:r>
              <w:t>13.2</w:t>
            </w:r>
          </w:p>
        </w:tc>
        <w:tc>
          <w:tcPr>
            <w:tcW w:w="3685" w:type="dxa"/>
          </w:tcPr>
          <w:p w:rsidR="00E847C5" w:rsidRDefault="00E847C5">
            <w:pPr>
              <w:pStyle w:val="ConsPlusNormal"/>
            </w:pPr>
            <w:r>
              <w:t>железнодорожные и автомобильные дороги и полосы отвода</w:t>
            </w:r>
          </w:p>
        </w:tc>
        <w:tc>
          <w:tcPr>
            <w:tcW w:w="2551" w:type="dxa"/>
          </w:tcPr>
          <w:p w:rsidR="00E847C5" w:rsidRDefault="00E847C5">
            <w:pPr>
              <w:pStyle w:val="ConsPlusNormal"/>
              <w:jc w:val="right"/>
            </w:pPr>
            <w:r>
              <w:t>0,8446</w:t>
            </w:r>
          </w:p>
        </w:tc>
      </w:tr>
      <w:tr w:rsidR="00E847C5">
        <w:tc>
          <w:tcPr>
            <w:tcW w:w="640" w:type="dxa"/>
            <w:vMerge/>
          </w:tcPr>
          <w:p w:rsidR="00E847C5" w:rsidRDefault="00E847C5"/>
        </w:tc>
        <w:tc>
          <w:tcPr>
            <w:tcW w:w="3380" w:type="dxa"/>
            <w:vMerge/>
          </w:tcPr>
          <w:p w:rsidR="00E847C5" w:rsidRDefault="00E847C5"/>
        </w:tc>
        <w:tc>
          <w:tcPr>
            <w:tcW w:w="1077" w:type="dxa"/>
          </w:tcPr>
          <w:p w:rsidR="00E847C5" w:rsidRDefault="00E847C5">
            <w:pPr>
              <w:pStyle w:val="ConsPlusNormal"/>
            </w:pPr>
            <w:r>
              <w:t>13.3</w:t>
            </w:r>
          </w:p>
        </w:tc>
        <w:tc>
          <w:tcPr>
            <w:tcW w:w="3685" w:type="dxa"/>
          </w:tcPr>
          <w:p w:rsidR="00E847C5" w:rsidRDefault="00E847C5">
            <w:pPr>
              <w:pStyle w:val="ConsPlusNormal"/>
            </w:pPr>
            <w:r>
              <w:t>пристани, причалы, гидротехнические сооружения</w:t>
            </w:r>
          </w:p>
        </w:tc>
        <w:tc>
          <w:tcPr>
            <w:tcW w:w="2551" w:type="dxa"/>
          </w:tcPr>
          <w:p w:rsidR="00E847C5" w:rsidRDefault="00E847C5">
            <w:pPr>
              <w:pStyle w:val="ConsPlusNormal"/>
              <w:jc w:val="right"/>
            </w:pPr>
            <w:r>
              <w:t>0,1812</w:t>
            </w:r>
          </w:p>
        </w:tc>
      </w:tr>
      <w:tr w:rsidR="00E847C5">
        <w:tc>
          <w:tcPr>
            <w:tcW w:w="640" w:type="dxa"/>
            <w:vMerge/>
          </w:tcPr>
          <w:p w:rsidR="00E847C5" w:rsidRDefault="00E847C5"/>
        </w:tc>
        <w:tc>
          <w:tcPr>
            <w:tcW w:w="3380" w:type="dxa"/>
            <w:vMerge/>
          </w:tcPr>
          <w:p w:rsidR="00E847C5" w:rsidRDefault="00E847C5"/>
        </w:tc>
        <w:tc>
          <w:tcPr>
            <w:tcW w:w="1077" w:type="dxa"/>
          </w:tcPr>
          <w:p w:rsidR="00E847C5" w:rsidRDefault="00E847C5">
            <w:pPr>
              <w:pStyle w:val="ConsPlusNormal"/>
            </w:pPr>
            <w:r>
              <w:t>13.4</w:t>
            </w:r>
          </w:p>
        </w:tc>
        <w:tc>
          <w:tcPr>
            <w:tcW w:w="3685" w:type="dxa"/>
          </w:tcPr>
          <w:p w:rsidR="00E847C5" w:rsidRDefault="00E847C5">
            <w:pPr>
              <w:pStyle w:val="ConsPlusNormal"/>
            </w:pPr>
            <w:r>
              <w:t>газопроводы и иные трубопроводы</w:t>
            </w:r>
          </w:p>
        </w:tc>
        <w:tc>
          <w:tcPr>
            <w:tcW w:w="2551" w:type="dxa"/>
          </w:tcPr>
          <w:p w:rsidR="00E847C5" w:rsidRDefault="00E847C5">
            <w:pPr>
              <w:pStyle w:val="ConsPlusNormal"/>
              <w:jc w:val="right"/>
            </w:pPr>
            <w:r>
              <w:t>0,8446</w:t>
            </w:r>
          </w:p>
        </w:tc>
      </w:tr>
      <w:tr w:rsidR="00E847C5">
        <w:tc>
          <w:tcPr>
            <w:tcW w:w="640" w:type="dxa"/>
            <w:vMerge/>
          </w:tcPr>
          <w:p w:rsidR="00E847C5" w:rsidRDefault="00E847C5"/>
        </w:tc>
        <w:tc>
          <w:tcPr>
            <w:tcW w:w="3380" w:type="dxa"/>
            <w:vMerge/>
          </w:tcPr>
          <w:p w:rsidR="00E847C5" w:rsidRDefault="00E847C5"/>
        </w:tc>
        <w:tc>
          <w:tcPr>
            <w:tcW w:w="1077" w:type="dxa"/>
          </w:tcPr>
          <w:p w:rsidR="00E847C5" w:rsidRDefault="00E847C5">
            <w:pPr>
              <w:pStyle w:val="ConsPlusNormal"/>
            </w:pPr>
            <w:r>
              <w:t>13.5</w:t>
            </w:r>
          </w:p>
        </w:tc>
        <w:tc>
          <w:tcPr>
            <w:tcW w:w="3685" w:type="dxa"/>
          </w:tcPr>
          <w:p w:rsidR="00E847C5" w:rsidRDefault="00E847C5">
            <w:pPr>
              <w:pStyle w:val="ConsPlusNormal"/>
            </w:pPr>
            <w:r>
              <w:t>кабельные, радиолинейные, воздушные, спутниковые сооружения связи, почтовая связь, на участках площадью более 300 кв. м</w:t>
            </w:r>
          </w:p>
        </w:tc>
        <w:tc>
          <w:tcPr>
            <w:tcW w:w="2551" w:type="dxa"/>
          </w:tcPr>
          <w:p w:rsidR="00E847C5" w:rsidRDefault="00E847C5">
            <w:pPr>
              <w:pStyle w:val="ConsPlusNormal"/>
              <w:jc w:val="right"/>
            </w:pPr>
            <w:r>
              <w:t>2,7324</w:t>
            </w:r>
          </w:p>
        </w:tc>
      </w:tr>
      <w:tr w:rsidR="00E847C5">
        <w:tc>
          <w:tcPr>
            <w:tcW w:w="640" w:type="dxa"/>
            <w:vMerge/>
          </w:tcPr>
          <w:p w:rsidR="00E847C5" w:rsidRDefault="00E847C5"/>
        </w:tc>
        <w:tc>
          <w:tcPr>
            <w:tcW w:w="3380" w:type="dxa"/>
            <w:vMerge/>
          </w:tcPr>
          <w:p w:rsidR="00E847C5" w:rsidRDefault="00E847C5"/>
        </w:tc>
        <w:tc>
          <w:tcPr>
            <w:tcW w:w="1077" w:type="dxa"/>
          </w:tcPr>
          <w:p w:rsidR="00E847C5" w:rsidRDefault="00E847C5">
            <w:pPr>
              <w:pStyle w:val="ConsPlusNormal"/>
            </w:pPr>
            <w:r>
              <w:t>13.6</w:t>
            </w:r>
          </w:p>
        </w:tc>
        <w:tc>
          <w:tcPr>
            <w:tcW w:w="3685" w:type="dxa"/>
          </w:tcPr>
          <w:p w:rsidR="00E847C5" w:rsidRDefault="00E847C5">
            <w:pPr>
              <w:pStyle w:val="ConsPlusNormal"/>
            </w:pPr>
            <w:r>
              <w:t>кабельные, радиолинейные, воздушные, спутниковые сооружения связи, почтовая связь, на участках площадью менее 300 кв. м</w:t>
            </w:r>
          </w:p>
        </w:tc>
        <w:tc>
          <w:tcPr>
            <w:tcW w:w="2551" w:type="dxa"/>
          </w:tcPr>
          <w:p w:rsidR="00E847C5" w:rsidRDefault="00E847C5">
            <w:pPr>
              <w:pStyle w:val="ConsPlusNormal"/>
              <w:jc w:val="right"/>
            </w:pPr>
            <w:r>
              <w:t>57,4945</w:t>
            </w:r>
          </w:p>
        </w:tc>
      </w:tr>
      <w:tr w:rsidR="00E847C5">
        <w:tc>
          <w:tcPr>
            <w:tcW w:w="640" w:type="dxa"/>
            <w:vMerge/>
          </w:tcPr>
          <w:p w:rsidR="00E847C5" w:rsidRDefault="00E847C5"/>
        </w:tc>
        <w:tc>
          <w:tcPr>
            <w:tcW w:w="3380" w:type="dxa"/>
            <w:vMerge/>
          </w:tcPr>
          <w:p w:rsidR="00E847C5" w:rsidRDefault="00E847C5"/>
        </w:tc>
        <w:tc>
          <w:tcPr>
            <w:tcW w:w="1077" w:type="dxa"/>
          </w:tcPr>
          <w:p w:rsidR="00E847C5" w:rsidRDefault="00E847C5">
            <w:pPr>
              <w:pStyle w:val="ConsPlusNormal"/>
            </w:pPr>
            <w:r>
              <w:t>13.7</w:t>
            </w:r>
          </w:p>
        </w:tc>
        <w:tc>
          <w:tcPr>
            <w:tcW w:w="3685" w:type="dxa"/>
          </w:tcPr>
          <w:p w:rsidR="00E847C5" w:rsidRDefault="00E847C5">
            <w:pPr>
              <w:pStyle w:val="ConsPlusNormal"/>
            </w:pPr>
            <w:r>
              <w:t>объекты транспортных систем естественных монополий</w:t>
            </w:r>
          </w:p>
        </w:tc>
        <w:tc>
          <w:tcPr>
            <w:tcW w:w="2551" w:type="dxa"/>
          </w:tcPr>
          <w:p w:rsidR="00E847C5" w:rsidRDefault="00E847C5">
            <w:pPr>
              <w:pStyle w:val="ConsPlusNormal"/>
              <w:jc w:val="right"/>
            </w:pPr>
            <w:r>
              <w:t>0,8446</w:t>
            </w:r>
          </w:p>
        </w:tc>
      </w:tr>
      <w:tr w:rsidR="00E847C5">
        <w:tc>
          <w:tcPr>
            <w:tcW w:w="640" w:type="dxa"/>
            <w:vMerge/>
          </w:tcPr>
          <w:p w:rsidR="00E847C5" w:rsidRDefault="00E847C5"/>
        </w:tc>
        <w:tc>
          <w:tcPr>
            <w:tcW w:w="3380" w:type="dxa"/>
            <w:vMerge/>
          </w:tcPr>
          <w:p w:rsidR="00E847C5" w:rsidRDefault="00E847C5"/>
        </w:tc>
        <w:tc>
          <w:tcPr>
            <w:tcW w:w="1077" w:type="dxa"/>
          </w:tcPr>
          <w:p w:rsidR="00E847C5" w:rsidRDefault="00E847C5">
            <w:pPr>
              <w:pStyle w:val="ConsPlusNormal"/>
            </w:pPr>
            <w:r>
              <w:t>13.8</w:t>
            </w:r>
          </w:p>
        </w:tc>
        <w:tc>
          <w:tcPr>
            <w:tcW w:w="3685" w:type="dxa"/>
          </w:tcPr>
          <w:p w:rsidR="00E847C5" w:rsidRDefault="00E847C5">
            <w:pPr>
              <w:pStyle w:val="ConsPlusNormal"/>
            </w:pPr>
            <w:r>
              <w:t>строительство и реконструкция объектов, соответствующих данному виду разрешенного использования</w:t>
            </w:r>
          </w:p>
        </w:tc>
        <w:tc>
          <w:tcPr>
            <w:tcW w:w="2551" w:type="dxa"/>
          </w:tcPr>
          <w:p w:rsidR="00E847C5" w:rsidRDefault="00E847C5">
            <w:pPr>
              <w:pStyle w:val="ConsPlusNormal"/>
              <w:jc w:val="right"/>
            </w:pPr>
            <w:r>
              <w:t>0,8446</w:t>
            </w:r>
          </w:p>
        </w:tc>
      </w:tr>
      <w:tr w:rsidR="00E847C5">
        <w:tc>
          <w:tcPr>
            <w:tcW w:w="640" w:type="dxa"/>
            <w:vMerge w:val="restart"/>
          </w:tcPr>
          <w:p w:rsidR="00E847C5" w:rsidRDefault="00E847C5">
            <w:pPr>
              <w:pStyle w:val="ConsPlusNormal"/>
              <w:jc w:val="center"/>
            </w:pPr>
            <w:r>
              <w:t>14</w:t>
            </w:r>
          </w:p>
        </w:tc>
        <w:tc>
          <w:tcPr>
            <w:tcW w:w="3380" w:type="dxa"/>
            <w:vMerge w:val="restart"/>
          </w:tcPr>
          <w:p w:rsidR="00E847C5" w:rsidRDefault="00E847C5">
            <w:pPr>
              <w:pStyle w:val="ConsPlusNormal"/>
              <w:jc w:val="center"/>
            </w:pPr>
            <w:r>
              <w:t>Земельные участки, занятые особо охраняемыми, в том числе городскими лесами, скверами, парками, городскими садами</w:t>
            </w:r>
          </w:p>
        </w:tc>
        <w:tc>
          <w:tcPr>
            <w:tcW w:w="1077" w:type="dxa"/>
          </w:tcPr>
          <w:p w:rsidR="00E847C5" w:rsidRDefault="00E847C5">
            <w:pPr>
              <w:pStyle w:val="ConsPlusNormal"/>
            </w:pPr>
            <w:r>
              <w:t>14.1</w:t>
            </w:r>
          </w:p>
        </w:tc>
        <w:tc>
          <w:tcPr>
            <w:tcW w:w="3685" w:type="dxa"/>
          </w:tcPr>
          <w:p w:rsidR="00E847C5" w:rsidRDefault="00E847C5">
            <w:pPr>
              <w:pStyle w:val="ConsPlusNormal"/>
            </w:pPr>
            <w:r>
              <w:t>парки (культуры и отдыха)</w:t>
            </w:r>
          </w:p>
        </w:tc>
        <w:tc>
          <w:tcPr>
            <w:tcW w:w="2551" w:type="dxa"/>
          </w:tcPr>
          <w:p w:rsidR="00E847C5" w:rsidRDefault="00E847C5">
            <w:pPr>
              <w:pStyle w:val="ConsPlusNormal"/>
              <w:jc w:val="right"/>
            </w:pPr>
            <w:r>
              <w:t>266,4655</w:t>
            </w:r>
          </w:p>
        </w:tc>
      </w:tr>
      <w:tr w:rsidR="00E847C5">
        <w:tc>
          <w:tcPr>
            <w:tcW w:w="640" w:type="dxa"/>
            <w:vMerge/>
          </w:tcPr>
          <w:p w:rsidR="00E847C5" w:rsidRDefault="00E847C5"/>
        </w:tc>
        <w:tc>
          <w:tcPr>
            <w:tcW w:w="3380" w:type="dxa"/>
            <w:vMerge/>
          </w:tcPr>
          <w:p w:rsidR="00E847C5" w:rsidRDefault="00E847C5"/>
        </w:tc>
        <w:tc>
          <w:tcPr>
            <w:tcW w:w="1077" w:type="dxa"/>
          </w:tcPr>
          <w:p w:rsidR="00E847C5" w:rsidRDefault="00E847C5">
            <w:pPr>
              <w:pStyle w:val="ConsPlusNormal"/>
            </w:pPr>
            <w:r>
              <w:t>14.2</w:t>
            </w:r>
          </w:p>
        </w:tc>
        <w:tc>
          <w:tcPr>
            <w:tcW w:w="3685" w:type="dxa"/>
          </w:tcPr>
          <w:p w:rsidR="00E847C5" w:rsidRDefault="00E847C5">
            <w:pPr>
              <w:pStyle w:val="ConsPlusNormal"/>
            </w:pPr>
            <w:r>
              <w:t>участки, занятые фонтанами, газонами и другими элементами озеленения, благоустройства</w:t>
            </w:r>
          </w:p>
        </w:tc>
        <w:tc>
          <w:tcPr>
            <w:tcW w:w="2551" w:type="dxa"/>
          </w:tcPr>
          <w:p w:rsidR="00E847C5" w:rsidRDefault="00E847C5">
            <w:pPr>
              <w:pStyle w:val="ConsPlusNormal"/>
              <w:jc w:val="right"/>
            </w:pPr>
            <w:r>
              <w:t>100,7275</w:t>
            </w:r>
          </w:p>
        </w:tc>
      </w:tr>
      <w:tr w:rsidR="00E847C5">
        <w:tc>
          <w:tcPr>
            <w:tcW w:w="640" w:type="dxa"/>
          </w:tcPr>
          <w:p w:rsidR="00E847C5" w:rsidRDefault="00E847C5">
            <w:pPr>
              <w:pStyle w:val="ConsPlusNormal"/>
              <w:jc w:val="center"/>
            </w:pPr>
            <w:r>
              <w:t>15</w:t>
            </w:r>
          </w:p>
        </w:tc>
        <w:tc>
          <w:tcPr>
            <w:tcW w:w="3380" w:type="dxa"/>
          </w:tcPr>
          <w:p w:rsidR="00E847C5" w:rsidRDefault="00E847C5">
            <w:pPr>
              <w:pStyle w:val="ConsPlusNormal"/>
              <w:jc w:val="center"/>
            </w:pPr>
            <w:r>
              <w:t xml:space="preserve">Земельные участки, предназначенные для сельскохозяйственного </w:t>
            </w:r>
            <w:r>
              <w:lastRenderedPageBreak/>
              <w:t>использования</w:t>
            </w:r>
          </w:p>
        </w:tc>
        <w:tc>
          <w:tcPr>
            <w:tcW w:w="1077" w:type="dxa"/>
          </w:tcPr>
          <w:p w:rsidR="00E847C5" w:rsidRDefault="00E847C5">
            <w:pPr>
              <w:pStyle w:val="ConsPlusNormal"/>
            </w:pPr>
            <w:r>
              <w:lastRenderedPageBreak/>
              <w:t>15.1</w:t>
            </w:r>
          </w:p>
        </w:tc>
        <w:tc>
          <w:tcPr>
            <w:tcW w:w="3685" w:type="dxa"/>
          </w:tcPr>
          <w:p w:rsidR="00E847C5" w:rsidRDefault="00E847C5">
            <w:pPr>
              <w:pStyle w:val="ConsPlusNormal"/>
            </w:pPr>
            <w:r>
              <w:t xml:space="preserve">участки сельскохозяйственных угодий (пашни, сенокосы, земли, занятые многолетними </w:t>
            </w:r>
            <w:r>
              <w:lastRenderedPageBreak/>
              <w:t>насаждениями); участки, занятые объектами сельскохозяйственного использования и предназначенные для ведения сельского хозяйства</w:t>
            </w:r>
          </w:p>
        </w:tc>
        <w:tc>
          <w:tcPr>
            <w:tcW w:w="2551" w:type="dxa"/>
          </w:tcPr>
          <w:p w:rsidR="00E847C5" w:rsidRDefault="00E847C5">
            <w:pPr>
              <w:pStyle w:val="ConsPlusNormal"/>
              <w:jc w:val="right"/>
            </w:pPr>
            <w:r>
              <w:lastRenderedPageBreak/>
              <w:t>70,8600</w:t>
            </w:r>
          </w:p>
        </w:tc>
      </w:tr>
      <w:tr w:rsidR="00E847C5">
        <w:tblPrEx>
          <w:tblBorders>
            <w:insideH w:val="nil"/>
          </w:tblBorders>
        </w:tblPrEx>
        <w:tc>
          <w:tcPr>
            <w:tcW w:w="11333" w:type="dxa"/>
            <w:gridSpan w:val="5"/>
            <w:tcBorders>
              <w:bottom w:val="nil"/>
            </w:tcBorders>
          </w:tcPr>
          <w:p w:rsidR="00E847C5" w:rsidRDefault="00E847C5">
            <w:pPr>
              <w:pStyle w:val="ConsPlusNormal"/>
              <w:pBdr>
                <w:top w:val="single" w:sz="6" w:space="0" w:color="auto"/>
              </w:pBdr>
              <w:spacing w:before="100" w:after="100"/>
              <w:jc w:val="both"/>
              <w:rPr>
                <w:sz w:val="2"/>
                <w:szCs w:val="2"/>
              </w:rPr>
            </w:pPr>
          </w:p>
          <w:p w:rsidR="00E847C5" w:rsidRDefault="00E847C5">
            <w:pPr>
              <w:pStyle w:val="ConsPlusNormal"/>
              <w:ind w:firstLine="540"/>
              <w:jc w:val="both"/>
            </w:pPr>
            <w:r>
              <w:rPr>
                <w:color w:val="0A2666"/>
              </w:rPr>
              <w:t>КонсультантПлюс: примечание.</w:t>
            </w:r>
          </w:p>
          <w:p w:rsidR="00E847C5" w:rsidRDefault="00E847C5">
            <w:pPr>
              <w:pStyle w:val="ConsPlusNormal"/>
              <w:ind w:firstLine="540"/>
              <w:jc w:val="both"/>
            </w:pPr>
            <w:r>
              <w:rPr>
                <w:color w:val="0A2666"/>
              </w:rPr>
              <w:t>Нумерация пунктов дана в соответствии с официальным текстом документа.</w:t>
            </w:r>
          </w:p>
          <w:p w:rsidR="00E847C5" w:rsidRDefault="00E847C5">
            <w:pPr>
              <w:pStyle w:val="ConsPlusNormal"/>
              <w:pBdr>
                <w:top w:val="single" w:sz="6" w:space="0" w:color="auto"/>
              </w:pBdr>
              <w:spacing w:before="100" w:after="100"/>
              <w:jc w:val="both"/>
              <w:rPr>
                <w:sz w:val="2"/>
                <w:szCs w:val="2"/>
              </w:rPr>
            </w:pPr>
          </w:p>
        </w:tc>
      </w:tr>
      <w:tr w:rsidR="00E847C5">
        <w:tblPrEx>
          <w:tblBorders>
            <w:insideH w:val="nil"/>
          </w:tblBorders>
        </w:tblPrEx>
        <w:tc>
          <w:tcPr>
            <w:tcW w:w="640" w:type="dxa"/>
            <w:vMerge w:val="restart"/>
            <w:tcBorders>
              <w:top w:val="nil"/>
              <w:bottom w:val="nil"/>
            </w:tcBorders>
          </w:tcPr>
          <w:p w:rsidR="00E847C5" w:rsidRDefault="00E847C5">
            <w:pPr>
              <w:pStyle w:val="ConsPlusNormal"/>
              <w:jc w:val="center"/>
            </w:pPr>
            <w:r>
              <w:t>17</w:t>
            </w:r>
          </w:p>
        </w:tc>
        <w:tc>
          <w:tcPr>
            <w:tcW w:w="3380" w:type="dxa"/>
            <w:vMerge w:val="restart"/>
            <w:tcBorders>
              <w:top w:val="nil"/>
              <w:bottom w:val="nil"/>
            </w:tcBorders>
          </w:tcPr>
          <w:p w:rsidR="00E847C5" w:rsidRDefault="00E847C5">
            <w:pPr>
              <w:pStyle w:val="ConsPlusNormal"/>
              <w:jc w:val="center"/>
            </w:pPr>
            <w:r>
              <w:t>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1077" w:type="dxa"/>
            <w:tcBorders>
              <w:top w:val="nil"/>
            </w:tcBorders>
          </w:tcPr>
          <w:p w:rsidR="00E847C5" w:rsidRDefault="00E847C5">
            <w:pPr>
              <w:pStyle w:val="ConsPlusNormal"/>
            </w:pPr>
            <w:r>
              <w:t>17.1</w:t>
            </w:r>
          </w:p>
        </w:tc>
        <w:tc>
          <w:tcPr>
            <w:tcW w:w="3685" w:type="dxa"/>
            <w:tcBorders>
              <w:top w:val="nil"/>
            </w:tcBorders>
          </w:tcPr>
          <w:p w:rsidR="00E847C5" w:rsidRDefault="00E847C5">
            <w:pPr>
              <w:pStyle w:val="ConsPlusNormal"/>
            </w:pPr>
            <w:r>
              <w:t>образовательные учреждения</w:t>
            </w:r>
          </w:p>
        </w:tc>
        <w:tc>
          <w:tcPr>
            <w:tcW w:w="2551" w:type="dxa"/>
            <w:tcBorders>
              <w:top w:val="nil"/>
            </w:tcBorders>
          </w:tcPr>
          <w:p w:rsidR="00E847C5" w:rsidRDefault="00E847C5">
            <w:pPr>
              <w:pStyle w:val="ConsPlusNormal"/>
              <w:jc w:val="right"/>
            </w:pPr>
            <w:r>
              <w:t>29,1200</w:t>
            </w:r>
          </w:p>
        </w:tc>
      </w:tr>
      <w:tr w:rsidR="00E847C5">
        <w:tc>
          <w:tcPr>
            <w:tcW w:w="640" w:type="dxa"/>
            <w:vMerge/>
            <w:tcBorders>
              <w:top w:val="nil"/>
              <w:bottom w:val="nil"/>
            </w:tcBorders>
          </w:tcPr>
          <w:p w:rsidR="00E847C5" w:rsidRDefault="00E847C5"/>
        </w:tc>
        <w:tc>
          <w:tcPr>
            <w:tcW w:w="3380" w:type="dxa"/>
            <w:vMerge/>
            <w:tcBorders>
              <w:top w:val="nil"/>
              <w:bottom w:val="nil"/>
            </w:tcBorders>
          </w:tcPr>
          <w:p w:rsidR="00E847C5" w:rsidRDefault="00E847C5"/>
        </w:tc>
        <w:tc>
          <w:tcPr>
            <w:tcW w:w="1077" w:type="dxa"/>
          </w:tcPr>
          <w:p w:rsidR="00E847C5" w:rsidRDefault="00E847C5">
            <w:pPr>
              <w:pStyle w:val="ConsPlusNormal"/>
            </w:pPr>
            <w:r>
              <w:t>17.2</w:t>
            </w:r>
          </w:p>
        </w:tc>
        <w:tc>
          <w:tcPr>
            <w:tcW w:w="3685" w:type="dxa"/>
          </w:tcPr>
          <w:p w:rsidR="00E847C5" w:rsidRDefault="00E847C5">
            <w:pPr>
              <w:pStyle w:val="ConsPlusNormal"/>
            </w:pPr>
            <w:r>
              <w:t>объекты здравоохранения (лечебно-профилактические, фармацевтические, аптечные, санаторно-профилактические)</w:t>
            </w:r>
          </w:p>
        </w:tc>
        <w:tc>
          <w:tcPr>
            <w:tcW w:w="2551" w:type="dxa"/>
          </w:tcPr>
          <w:p w:rsidR="00E847C5" w:rsidRDefault="00E847C5">
            <w:pPr>
              <w:pStyle w:val="ConsPlusNormal"/>
              <w:jc w:val="right"/>
            </w:pPr>
            <w:r>
              <w:t>1,999</w:t>
            </w:r>
          </w:p>
        </w:tc>
      </w:tr>
      <w:tr w:rsidR="00E847C5">
        <w:tc>
          <w:tcPr>
            <w:tcW w:w="640" w:type="dxa"/>
            <w:vMerge/>
            <w:tcBorders>
              <w:top w:val="nil"/>
              <w:bottom w:val="nil"/>
            </w:tcBorders>
          </w:tcPr>
          <w:p w:rsidR="00E847C5" w:rsidRDefault="00E847C5"/>
        </w:tc>
        <w:tc>
          <w:tcPr>
            <w:tcW w:w="3380" w:type="dxa"/>
            <w:vMerge/>
            <w:tcBorders>
              <w:top w:val="nil"/>
              <w:bottom w:val="nil"/>
            </w:tcBorders>
          </w:tcPr>
          <w:p w:rsidR="00E847C5" w:rsidRDefault="00E847C5"/>
        </w:tc>
        <w:tc>
          <w:tcPr>
            <w:tcW w:w="1077" w:type="dxa"/>
          </w:tcPr>
          <w:p w:rsidR="00E847C5" w:rsidRDefault="00E847C5">
            <w:pPr>
              <w:pStyle w:val="ConsPlusNormal"/>
            </w:pPr>
            <w:r>
              <w:t>17.3</w:t>
            </w:r>
          </w:p>
        </w:tc>
        <w:tc>
          <w:tcPr>
            <w:tcW w:w="3685" w:type="dxa"/>
          </w:tcPr>
          <w:p w:rsidR="00E847C5" w:rsidRDefault="00E847C5">
            <w:pPr>
              <w:pStyle w:val="ConsPlusNormal"/>
            </w:pPr>
            <w:r>
              <w:t>ветеринарные лечебницы</w:t>
            </w:r>
          </w:p>
        </w:tc>
        <w:tc>
          <w:tcPr>
            <w:tcW w:w="2551" w:type="dxa"/>
          </w:tcPr>
          <w:p w:rsidR="00E847C5" w:rsidRDefault="00E847C5">
            <w:pPr>
              <w:pStyle w:val="ConsPlusNormal"/>
              <w:jc w:val="right"/>
            </w:pPr>
            <w:r>
              <w:t>142,3120</w:t>
            </w:r>
          </w:p>
        </w:tc>
      </w:tr>
      <w:tr w:rsidR="00E847C5">
        <w:tc>
          <w:tcPr>
            <w:tcW w:w="640" w:type="dxa"/>
            <w:vMerge/>
            <w:tcBorders>
              <w:top w:val="nil"/>
              <w:bottom w:val="nil"/>
            </w:tcBorders>
          </w:tcPr>
          <w:p w:rsidR="00E847C5" w:rsidRDefault="00E847C5"/>
        </w:tc>
        <w:tc>
          <w:tcPr>
            <w:tcW w:w="3380" w:type="dxa"/>
            <w:vMerge/>
            <w:tcBorders>
              <w:top w:val="nil"/>
              <w:bottom w:val="nil"/>
            </w:tcBorders>
          </w:tcPr>
          <w:p w:rsidR="00E847C5" w:rsidRDefault="00E847C5"/>
        </w:tc>
        <w:tc>
          <w:tcPr>
            <w:tcW w:w="1077" w:type="dxa"/>
          </w:tcPr>
          <w:p w:rsidR="00E847C5" w:rsidRDefault="00E847C5">
            <w:pPr>
              <w:pStyle w:val="ConsPlusNormal"/>
            </w:pPr>
            <w:r>
              <w:t>17.4</w:t>
            </w:r>
          </w:p>
        </w:tc>
        <w:tc>
          <w:tcPr>
            <w:tcW w:w="3685" w:type="dxa"/>
          </w:tcPr>
          <w:p w:rsidR="00E847C5" w:rsidRDefault="00E847C5">
            <w:pPr>
              <w:pStyle w:val="ConsPlusNormal"/>
            </w:pPr>
            <w:r>
              <w:t>религиозные объекты, культовые здания</w:t>
            </w:r>
          </w:p>
        </w:tc>
        <w:tc>
          <w:tcPr>
            <w:tcW w:w="2551" w:type="dxa"/>
          </w:tcPr>
          <w:p w:rsidR="00E847C5" w:rsidRDefault="00E847C5">
            <w:pPr>
              <w:pStyle w:val="ConsPlusNormal"/>
              <w:jc w:val="right"/>
            </w:pPr>
            <w:r>
              <w:t>29,1200</w:t>
            </w:r>
          </w:p>
        </w:tc>
      </w:tr>
      <w:tr w:rsidR="00E847C5">
        <w:tc>
          <w:tcPr>
            <w:tcW w:w="640" w:type="dxa"/>
            <w:vMerge/>
            <w:tcBorders>
              <w:top w:val="nil"/>
              <w:bottom w:val="nil"/>
            </w:tcBorders>
          </w:tcPr>
          <w:p w:rsidR="00E847C5" w:rsidRDefault="00E847C5"/>
        </w:tc>
        <w:tc>
          <w:tcPr>
            <w:tcW w:w="3380" w:type="dxa"/>
            <w:vMerge/>
            <w:tcBorders>
              <w:top w:val="nil"/>
              <w:bottom w:val="nil"/>
            </w:tcBorders>
          </w:tcPr>
          <w:p w:rsidR="00E847C5" w:rsidRDefault="00E847C5"/>
        </w:tc>
        <w:tc>
          <w:tcPr>
            <w:tcW w:w="1077" w:type="dxa"/>
          </w:tcPr>
          <w:p w:rsidR="00E847C5" w:rsidRDefault="00E847C5">
            <w:pPr>
              <w:pStyle w:val="ConsPlusNormal"/>
            </w:pPr>
            <w:r>
              <w:t>17.5</w:t>
            </w:r>
          </w:p>
        </w:tc>
        <w:tc>
          <w:tcPr>
            <w:tcW w:w="3685" w:type="dxa"/>
          </w:tcPr>
          <w:p w:rsidR="00E847C5" w:rsidRDefault="00E847C5">
            <w:pPr>
              <w:pStyle w:val="ConsPlusNormal"/>
            </w:pPr>
            <w:r>
              <w:t>стадионы, бассейны, спортивные школы</w:t>
            </w:r>
          </w:p>
        </w:tc>
        <w:tc>
          <w:tcPr>
            <w:tcW w:w="2551" w:type="dxa"/>
          </w:tcPr>
          <w:p w:rsidR="00E847C5" w:rsidRDefault="00E847C5">
            <w:pPr>
              <w:pStyle w:val="ConsPlusNormal"/>
              <w:jc w:val="right"/>
            </w:pPr>
            <w:r>
              <w:t>10,3520</w:t>
            </w:r>
          </w:p>
        </w:tc>
      </w:tr>
      <w:tr w:rsidR="00E847C5">
        <w:tc>
          <w:tcPr>
            <w:tcW w:w="640" w:type="dxa"/>
            <w:vMerge/>
            <w:tcBorders>
              <w:top w:val="nil"/>
              <w:bottom w:val="nil"/>
            </w:tcBorders>
          </w:tcPr>
          <w:p w:rsidR="00E847C5" w:rsidRDefault="00E847C5"/>
        </w:tc>
        <w:tc>
          <w:tcPr>
            <w:tcW w:w="3380" w:type="dxa"/>
            <w:vMerge/>
            <w:tcBorders>
              <w:top w:val="nil"/>
              <w:bottom w:val="nil"/>
            </w:tcBorders>
          </w:tcPr>
          <w:p w:rsidR="00E847C5" w:rsidRDefault="00E847C5"/>
        </w:tc>
        <w:tc>
          <w:tcPr>
            <w:tcW w:w="1077" w:type="dxa"/>
          </w:tcPr>
          <w:p w:rsidR="00E847C5" w:rsidRDefault="00E847C5">
            <w:pPr>
              <w:pStyle w:val="ConsPlusNormal"/>
            </w:pPr>
            <w:r>
              <w:t>17.6</w:t>
            </w:r>
          </w:p>
        </w:tc>
        <w:tc>
          <w:tcPr>
            <w:tcW w:w="3685" w:type="dxa"/>
          </w:tcPr>
          <w:p w:rsidR="00E847C5" w:rsidRDefault="00E847C5">
            <w:pPr>
              <w:pStyle w:val="ConsPlusNormal"/>
            </w:pPr>
            <w:r>
              <w:t>площадки для гольфа, корты, спортивные залы, тиры, иные спортивные сооружения на участках менее 100000 кв. м</w:t>
            </w:r>
          </w:p>
        </w:tc>
        <w:tc>
          <w:tcPr>
            <w:tcW w:w="2551" w:type="dxa"/>
          </w:tcPr>
          <w:p w:rsidR="00E847C5" w:rsidRDefault="00E847C5">
            <w:pPr>
              <w:pStyle w:val="ConsPlusNormal"/>
              <w:jc w:val="right"/>
            </w:pPr>
            <w:r>
              <w:t>10,3520</w:t>
            </w:r>
          </w:p>
        </w:tc>
      </w:tr>
      <w:tr w:rsidR="00E847C5">
        <w:tc>
          <w:tcPr>
            <w:tcW w:w="640" w:type="dxa"/>
            <w:vMerge/>
            <w:tcBorders>
              <w:top w:val="nil"/>
              <w:bottom w:val="nil"/>
            </w:tcBorders>
          </w:tcPr>
          <w:p w:rsidR="00E847C5" w:rsidRDefault="00E847C5"/>
        </w:tc>
        <w:tc>
          <w:tcPr>
            <w:tcW w:w="3380" w:type="dxa"/>
            <w:vMerge/>
            <w:tcBorders>
              <w:top w:val="nil"/>
              <w:bottom w:val="nil"/>
            </w:tcBorders>
          </w:tcPr>
          <w:p w:rsidR="00E847C5" w:rsidRDefault="00E847C5"/>
        </w:tc>
        <w:tc>
          <w:tcPr>
            <w:tcW w:w="1077" w:type="dxa"/>
          </w:tcPr>
          <w:p w:rsidR="00E847C5" w:rsidRDefault="00E847C5">
            <w:pPr>
              <w:pStyle w:val="ConsPlusNormal"/>
            </w:pPr>
            <w:r>
              <w:t>17.7</w:t>
            </w:r>
          </w:p>
        </w:tc>
        <w:tc>
          <w:tcPr>
            <w:tcW w:w="3685" w:type="dxa"/>
          </w:tcPr>
          <w:p w:rsidR="00E847C5" w:rsidRDefault="00E847C5">
            <w:pPr>
              <w:pStyle w:val="ConsPlusNormal"/>
            </w:pPr>
            <w:r>
              <w:t>автошколы, автодромы</w:t>
            </w:r>
          </w:p>
        </w:tc>
        <w:tc>
          <w:tcPr>
            <w:tcW w:w="2551" w:type="dxa"/>
          </w:tcPr>
          <w:p w:rsidR="00E847C5" w:rsidRDefault="00E847C5">
            <w:pPr>
              <w:pStyle w:val="ConsPlusNormal"/>
              <w:jc w:val="right"/>
            </w:pPr>
            <w:r>
              <w:t>0,8844</w:t>
            </w:r>
          </w:p>
        </w:tc>
      </w:tr>
      <w:tr w:rsidR="00E847C5">
        <w:tc>
          <w:tcPr>
            <w:tcW w:w="640" w:type="dxa"/>
            <w:vMerge/>
            <w:tcBorders>
              <w:top w:val="nil"/>
              <w:bottom w:val="nil"/>
            </w:tcBorders>
          </w:tcPr>
          <w:p w:rsidR="00E847C5" w:rsidRDefault="00E847C5"/>
        </w:tc>
        <w:tc>
          <w:tcPr>
            <w:tcW w:w="3380" w:type="dxa"/>
            <w:vMerge/>
            <w:tcBorders>
              <w:top w:val="nil"/>
              <w:bottom w:val="nil"/>
            </w:tcBorders>
          </w:tcPr>
          <w:p w:rsidR="00E847C5" w:rsidRDefault="00E847C5"/>
        </w:tc>
        <w:tc>
          <w:tcPr>
            <w:tcW w:w="1077" w:type="dxa"/>
          </w:tcPr>
          <w:p w:rsidR="00E847C5" w:rsidRDefault="00E847C5">
            <w:pPr>
              <w:pStyle w:val="ConsPlusNormal"/>
            </w:pPr>
            <w:r>
              <w:t>17.8</w:t>
            </w:r>
          </w:p>
        </w:tc>
        <w:tc>
          <w:tcPr>
            <w:tcW w:w="3685" w:type="dxa"/>
          </w:tcPr>
          <w:p w:rsidR="00E847C5" w:rsidRDefault="00E847C5">
            <w:pPr>
              <w:pStyle w:val="ConsPlusNormal"/>
            </w:pPr>
            <w:r>
              <w:t xml:space="preserve">организации образовательной деятельности, направленной на военно-патриотическое воспитание граждан, подготовку специалистов </w:t>
            </w:r>
            <w:r>
              <w:lastRenderedPageBreak/>
              <w:t>по военно-учетным специальностям, развитие авиационных и технических видов спорта, подготовку специалистов массовых технических профессий и развитие технического творчества</w:t>
            </w:r>
          </w:p>
        </w:tc>
        <w:tc>
          <w:tcPr>
            <w:tcW w:w="2551" w:type="dxa"/>
          </w:tcPr>
          <w:p w:rsidR="00E847C5" w:rsidRDefault="00E847C5">
            <w:pPr>
              <w:pStyle w:val="ConsPlusNormal"/>
              <w:jc w:val="right"/>
            </w:pPr>
            <w:r>
              <w:lastRenderedPageBreak/>
              <w:t>0,1523</w:t>
            </w:r>
          </w:p>
        </w:tc>
      </w:tr>
      <w:tr w:rsidR="00E847C5">
        <w:tc>
          <w:tcPr>
            <w:tcW w:w="640" w:type="dxa"/>
            <w:vMerge/>
            <w:tcBorders>
              <w:top w:val="nil"/>
              <w:bottom w:val="nil"/>
            </w:tcBorders>
          </w:tcPr>
          <w:p w:rsidR="00E847C5" w:rsidRDefault="00E847C5"/>
        </w:tc>
        <w:tc>
          <w:tcPr>
            <w:tcW w:w="3380" w:type="dxa"/>
            <w:vMerge/>
            <w:tcBorders>
              <w:top w:val="nil"/>
              <w:bottom w:val="nil"/>
            </w:tcBorders>
          </w:tcPr>
          <w:p w:rsidR="00E847C5" w:rsidRDefault="00E847C5"/>
        </w:tc>
        <w:tc>
          <w:tcPr>
            <w:tcW w:w="1077" w:type="dxa"/>
          </w:tcPr>
          <w:p w:rsidR="00E847C5" w:rsidRDefault="00E847C5">
            <w:pPr>
              <w:pStyle w:val="ConsPlusNormal"/>
            </w:pPr>
            <w:r>
              <w:t>17.9</w:t>
            </w:r>
          </w:p>
        </w:tc>
        <w:tc>
          <w:tcPr>
            <w:tcW w:w="3685" w:type="dxa"/>
          </w:tcPr>
          <w:p w:rsidR="00E847C5" w:rsidRDefault="00E847C5">
            <w:pPr>
              <w:pStyle w:val="ConsPlusNormal"/>
            </w:pPr>
            <w:r>
              <w:t>детские спортивные, игровые, дворовые площадки, используемые без получения прибыли, вне зависимости от источника финансирования</w:t>
            </w:r>
          </w:p>
        </w:tc>
        <w:tc>
          <w:tcPr>
            <w:tcW w:w="2551" w:type="dxa"/>
          </w:tcPr>
          <w:p w:rsidR="00E847C5" w:rsidRDefault="00E847C5">
            <w:pPr>
              <w:pStyle w:val="ConsPlusNormal"/>
              <w:jc w:val="right"/>
            </w:pPr>
            <w:r>
              <w:t>10,3520</w:t>
            </w:r>
          </w:p>
        </w:tc>
      </w:tr>
      <w:tr w:rsidR="00E847C5">
        <w:tc>
          <w:tcPr>
            <w:tcW w:w="640" w:type="dxa"/>
            <w:vMerge/>
            <w:tcBorders>
              <w:top w:val="nil"/>
              <w:bottom w:val="nil"/>
            </w:tcBorders>
          </w:tcPr>
          <w:p w:rsidR="00E847C5" w:rsidRDefault="00E847C5"/>
        </w:tc>
        <w:tc>
          <w:tcPr>
            <w:tcW w:w="3380" w:type="dxa"/>
            <w:vMerge/>
            <w:tcBorders>
              <w:top w:val="nil"/>
              <w:bottom w:val="nil"/>
            </w:tcBorders>
          </w:tcPr>
          <w:p w:rsidR="00E847C5" w:rsidRDefault="00E847C5"/>
        </w:tc>
        <w:tc>
          <w:tcPr>
            <w:tcW w:w="1077" w:type="dxa"/>
          </w:tcPr>
          <w:p w:rsidR="00E847C5" w:rsidRDefault="00E847C5">
            <w:pPr>
              <w:pStyle w:val="ConsPlusNormal"/>
            </w:pPr>
            <w:r>
              <w:t>17.10.1</w:t>
            </w:r>
          </w:p>
        </w:tc>
        <w:tc>
          <w:tcPr>
            <w:tcW w:w="3685" w:type="dxa"/>
          </w:tcPr>
          <w:p w:rsidR="00E847C5" w:rsidRDefault="00E847C5">
            <w:pPr>
              <w:pStyle w:val="ConsPlusNormal"/>
            </w:pPr>
            <w:r>
              <w:t>строительство и реконструкция объектов, соответствующих данному виду разрешенного использования, на участках площадью менее или равной 9999 кв. м</w:t>
            </w:r>
          </w:p>
        </w:tc>
        <w:tc>
          <w:tcPr>
            <w:tcW w:w="2551" w:type="dxa"/>
          </w:tcPr>
          <w:p w:rsidR="00E847C5" w:rsidRDefault="00E847C5">
            <w:pPr>
              <w:pStyle w:val="ConsPlusNormal"/>
              <w:jc w:val="right"/>
            </w:pPr>
            <w:r>
              <w:t>1,3678</w:t>
            </w:r>
          </w:p>
        </w:tc>
      </w:tr>
      <w:tr w:rsidR="00E847C5">
        <w:tc>
          <w:tcPr>
            <w:tcW w:w="640" w:type="dxa"/>
            <w:vMerge/>
            <w:tcBorders>
              <w:top w:val="nil"/>
              <w:bottom w:val="nil"/>
            </w:tcBorders>
          </w:tcPr>
          <w:p w:rsidR="00E847C5" w:rsidRDefault="00E847C5"/>
        </w:tc>
        <w:tc>
          <w:tcPr>
            <w:tcW w:w="3380" w:type="dxa"/>
            <w:vMerge/>
            <w:tcBorders>
              <w:top w:val="nil"/>
              <w:bottom w:val="nil"/>
            </w:tcBorders>
          </w:tcPr>
          <w:p w:rsidR="00E847C5" w:rsidRDefault="00E847C5"/>
        </w:tc>
        <w:tc>
          <w:tcPr>
            <w:tcW w:w="1077" w:type="dxa"/>
          </w:tcPr>
          <w:p w:rsidR="00E847C5" w:rsidRDefault="00E847C5">
            <w:pPr>
              <w:pStyle w:val="ConsPlusNormal"/>
            </w:pPr>
            <w:bookmarkStart w:id="3" w:name="_GoBack"/>
            <w:bookmarkEnd w:id="3"/>
            <w:r>
              <w:t>17.10.2</w:t>
            </w:r>
          </w:p>
        </w:tc>
        <w:tc>
          <w:tcPr>
            <w:tcW w:w="3685" w:type="dxa"/>
          </w:tcPr>
          <w:p w:rsidR="00E847C5" w:rsidRDefault="00E847C5">
            <w:pPr>
              <w:pStyle w:val="ConsPlusNormal"/>
            </w:pPr>
            <w:r>
              <w:t>строительство и реконструкция объектов, соответствующих данному виду разрешенного использования, на участках площадью более 9999 кв. м</w:t>
            </w:r>
          </w:p>
        </w:tc>
        <w:tc>
          <w:tcPr>
            <w:tcW w:w="2551" w:type="dxa"/>
          </w:tcPr>
          <w:p w:rsidR="00E847C5" w:rsidRDefault="00E847C5">
            <w:pPr>
              <w:pStyle w:val="ConsPlusNormal"/>
              <w:jc w:val="right"/>
            </w:pPr>
            <w:r>
              <w:t>0,4840</w:t>
            </w:r>
          </w:p>
        </w:tc>
      </w:tr>
      <w:tr w:rsidR="00E847C5">
        <w:tc>
          <w:tcPr>
            <w:tcW w:w="640" w:type="dxa"/>
            <w:vMerge/>
            <w:tcBorders>
              <w:top w:val="nil"/>
              <w:bottom w:val="nil"/>
            </w:tcBorders>
          </w:tcPr>
          <w:p w:rsidR="00E847C5" w:rsidRDefault="00E847C5"/>
        </w:tc>
        <w:tc>
          <w:tcPr>
            <w:tcW w:w="3380" w:type="dxa"/>
            <w:vMerge/>
            <w:tcBorders>
              <w:top w:val="nil"/>
              <w:bottom w:val="nil"/>
            </w:tcBorders>
          </w:tcPr>
          <w:p w:rsidR="00E847C5" w:rsidRDefault="00E847C5"/>
        </w:tc>
        <w:tc>
          <w:tcPr>
            <w:tcW w:w="1077" w:type="dxa"/>
          </w:tcPr>
          <w:p w:rsidR="00E847C5" w:rsidRDefault="00E847C5">
            <w:pPr>
              <w:pStyle w:val="ConsPlusNormal"/>
            </w:pPr>
            <w:r>
              <w:t>17.10.3</w:t>
            </w:r>
          </w:p>
        </w:tc>
        <w:tc>
          <w:tcPr>
            <w:tcW w:w="3685" w:type="dxa"/>
          </w:tcPr>
          <w:p w:rsidR="00E847C5" w:rsidRDefault="00E847C5">
            <w:pPr>
              <w:pStyle w:val="ConsPlusNormal"/>
            </w:pPr>
            <w:r>
              <w:t>строительство и реконструкция объектов, соответствующих данному виду разрешенного использования, на участках более 100000 кв. м</w:t>
            </w:r>
          </w:p>
        </w:tc>
        <w:tc>
          <w:tcPr>
            <w:tcW w:w="2551" w:type="dxa"/>
          </w:tcPr>
          <w:p w:rsidR="00E847C5" w:rsidRDefault="00E847C5">
            <w:pPr>
              <w:pStyle w:val="ConsPlusNormal"/>
              <w:jc w:val="right"/>
            </w:pPr>
            <w:r>
              <w:t>0,0194</w:t>
            </w:r>
          </w:p>
        </w:tc>
      </w:tr>
      <w:tr w:rsidR="00E847C5">
        <w:tblPrEx>
          <w:tblBorders>
            <w:insideH w:val="nil"/>
          </w:tblBorders>
        </w:tblPrEx>
        <w:tc>
          <w:tcPr>
            <w:tcW w:w="640" w:type="dxa"/>
            <w:vMerge/>
            <w:tcBorders>
              <w:top w:val="nil"/>
              <w:bottom w:val="nil"/>
            </w:tcBorders>
          </w:tcPr>
          <w:p w:rsidR="00E847C5" w:rsidRDefault="00E847C5"/>
        </w:tc>
        <w:tc>
          <w:tcPr>
            <w:tcW w:w="3380" w:type="dxa"/>
            <w:vMerge/>
            <w:tcBorders>
              <w:top w:val="nil"/>
              <w:bottom w:val="nil"/>
            </w:tcBorders>
          </w:tcPr>
          <w:p w:rsidR="00E847C5" w:rsidRDefault="00E847C5"/>
        </w:tc>
        <w:tc>
          <w:tcPr>
            <w:tcW w:w="1077" w:type="dxa"/>
            <w:tcBorders>
              <w:bottom w:val="nil"/>
            </w:tcBorders>
          </w:tcPr>
          <w:p w:rsidR="00E847C5" w:rsidRDefault="00E847C5">
            <w:pPr>
              <w:pStyle w:val="ConsPlusNormal"/>
            </w:pPr>
            <w:r>
              <w:t>17.11</w:t>
            </w:r>
          </w:p>
        </w:tc>
        <w:tc>
          <w:tcPr>
            <w:tcW w:w="3685" w:type="dxa"/>
            <w:tcBorders>
              <w:bottom w:val="nil"/>
            </w:tcBorders>
          </w:tcPr>
          <w:p w:rsidR="00E847C5" w:rsidRDefault="00E847C5">
            <w:pPr>
              <w:pStyle w:val="ConsPlusNormal"/>
            </w:pPr>
            <w:r>
              <w:t>площадки для гольфа, корты, спортивные залы, тиры, иные спортивные сооружения на участках более 100000 кв. м</w:t>
            </w:r>
          </w:p>
        </w:tc>
        <w:tc>
          <w:tcPr>
            <w:tcW w:w="2551" w:type="dxa"/>
            <w:tcBorders>
              <w:bottom w:val="nil"/>
            </w:tcBorders>
          </w:tcPr>
          <w:p w:rsidR="00E847C5" w:rsidRDefault="00E847C5">
            <w:pPr>
              <w:pStyle w:val="ConsPlusNormal"/>
              <w:jc w:val="right"/>
            </w:pPr>
            <w:r>
              <w:t>0,0194</w:t>
            </w:r>
          </w:p>
        </w:tc>
      </w:tr>
      <w:tr w:rsidR="00E847C5">
        <w:tblPrEx>
          <w:tblBorders>
            <w:insideH w:val="nil"/>
          </w:tblBorders>
        </w:tblPrEx>
        <w:tc>
          <w:tcPr>
            <w:tcW w:w="11333" w:type="dxa"/>
            <w:gridSpan w:val="5"/>
            <w:tcBorders>
              <w:top w:val="nil"/>
            </w:tcBorders>
          </w:tcPr>
          <w:p w:rsidR="00E847C5" w:rsidRDefault="00E847C5">
            <w:pPr>
              <w:pStyle w:val="ConsPlusNormal"/>
              <w:jc w:val="both"/>
            </w:pPr>
            <w:proofErr w:type="gramStart"/>
            <w:r>
              <w:lastRenderedPageBreak/>
              <w:t>(в ред. постановлений администрации г. Дзержинска Нижегородской области от 23.09.2015</w:t>
            </w:r>
            <w:proofErr w:type="gramEnd"/>
          </w:p>
          <w:p w:rsidR="00E847C5" w:rsidRDefault="00E847C5">
            <w:pPr>
              <w:pStyle w:val="ConsPlusNormal"/>
              <w:jc w:val="both"/>
            </w:pPr>
            <w:hyperlink r:id="rId28" w:history="1">
              <w:proofErr w:type="gramStart"/>
              <w:r>
                <w:rPr>
                  <w:color w:val="0000FF"/>
                </w:rPr>
                <w:t>N 3143</w:t>
              </w:r>
            </w:hyperlink>
            <w:r>
              <w:t xml:space="preserve">, от 04.03.2016 </w:t>
            </w:r>
            <w:hyperlink r:id="rId29" w:history="1">
              <w:r>
                <w:rPr>
                  <w:color w:val="0000FF"/>
                </w:rPr>
                <w:t>N 689</w:t>
              </w:r>
            </w:hyperlink>
            <w:r>
              <w:t>)</w:t>
            </w:r>
            <w:proofErr w:type="gramEnd"/>
          </w:p>
        </w:tc>
      </w:tr>
    </w:tbl>
    <w:p w:rsidR="00E847C5" w:rsidRDefault="00E847C5">
      <w:pPr>
        <w:pStyle w:val="ConsPlusNormal"/>
        <w:ind w:firstLine="540"/>
        <w:jc w:val="both"/>
      </w:pPr>
    </w:p>
    <w:p w:rsidR="00E847C5" w:rsidRDefault="00E847C5">
      <w:pPr>
        <w:pStyle w:val="ConsPlusNormal"/>
        <w:ind w:firstLine="540"/>
        <w:jc w:val="both"/>
      </w:pPr>
    </w:p>
    <w:p w:rsidR="00E847C5" w:rsidRDefault="00E847C5">
      <w:pPr>
        <w:pStyle w:val="ConsPlusNormal"/>
        <w:pBdr>
          <w:top w:val="single" w:sz="6" w:space="0" w:color="auto"/>
        </w:pBdr>
        <w:spacing w:before="100" w:after="100"/>
        <w:jc w:val="both"/>
        <w:rPr>
          <w:sz w:val="2"/>
          <w:szCs w:val="2"/>
        </w:rPr>
      </w:pPr>
    </w:p>
    <w:p w:rsidR="0065206B" w:rsidRDefault="0065206B"/>
    <w:sectPr w:rsidR="0065206B" w:rsidSect="009B36D3">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C5"/>
    <w:rsid w:val="0065206B"/>
    <w:rsid w:val="00662E7A"/>
    <w:rsid w:val="007939D4"/>
    <w:rsid w:val="00E84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7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47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47C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7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47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47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37C0F564320CDDC9F962EC2E6AB2A234F58F04A12666682F68E1487B6FD048CC613BE2B5B992376B1759BB077EL" TargetMode="External"/><Relationship Id="rId13" Type="http://schemas.openxmlformats.org/officeDocument/2006/relationships/hyperlink" Target="consultantplus://offline/ref=B237C0F564320CDDC9F962EC2E6AB2A234F58F04A926676E2660BC427336DC4ACB6E64F5B2F09E366B17590B7EL" TargetMode="External"/><Relationship Id="rId18" Type="http://schemas.openxmlformats.org/officeDocument/2006/relationships/hyperlink" Target="consultantplus://offline/ref=B237C0F564320CDDC9F962EC2E6AB2A234F58F04A92764602A60BC427336DC4A0C7BL" TargetMode="External"/><Relationship Id="rId26" Type="http://schemas.openxmlformats.org/officeDocument/2006/relationships/hyperlink" Target="consultantplus://offline/ref=B237C0F564320CDDC9F962EC2E6AB2A234F58F04A12666682F68E1487B6FD048CC613BE2B5B992376B1759BB077EL" TargetMode="External"/><Relationship Id="rId3" Type="http://schemas.openxmlformats.org/officeDocument/2006/relationships/settings" Target="settings.xml"/><Relationship Id="rId21" Type="http://schemas.openxmlformats.org/officeDocument/2006/relationships/hyperlink" Target="consultantplus://offline/ref=B237C0F564320CDDC9F962EC2E6AB2A234F58F04A926676E2660BC427336DC4A0C7BL" TargetMode="External"/><Relationship Id="rId7" Type="http://schemas.openxmlformats.org/officeDocument/2006/relationships/hyperlink" Target="consultantplus://offline/ref=B237C0F564320CDDC9F962EC2E6AB2A234F58F04A12767612F6BE1487B6FD048CC613BE2B5B992376B1759BB077EL" TargetMode="External"/><Relationship Id="rId12" Type="http://schemas.openxmlformats.org/officeDocument/2006/relationships/hyperlink" Target="consultantplus://offline/ref=B237C0F564320CDDC9F962EC2E6AB2A234F58F04A125656B2E6DE1487B6FD048CC613BE2B5B992376B1751BF077BL" TargetMode="External"/><Relationship Id="rId17" Type="http://schemas.openxmlformats.org/officeDocument/2006/relationships/hyperlink" Target="consultantplus://offline/ref=B237C0F564320CDDC9F962EC2E6AB2A234F58F04A924606A2B60BC427336DC4A0C7BL" TargetMode="External"/><Relationship Id="rId25" Type="http://schemas.openxmlformats.org/officeDocument/2006/relationships/hyperlink" Target="consultantplus://offline/ref=B237C0F564320CDDC9F962EC2E6AB2A234F58F04A12666682F68E1487B6FD048CC613BE2B5B992376B1759BB077EL" TargetMode="External"/><Relationship Id="rId2" Type="http://schemas.microsoft.com/office/2007/relationships/stylesWithEffects" Target="stylesWithEffects.xml"/><Relationship Id="rId16" Type="http://schemas.openxmlformats.org/officeDocument/2006/relationships/hyperlink" Target="consultantplus://offline/ref=B237C0F564320CDDC9F962EC2E6AB2A234F58F04A925656F2F60BC427336DC4A0C7BL" TargetMode="External"/><Relationship Id="rId20" Type="http://schemas.openxmlformats.org/officeDocument/2006/relationships/hyperlink" Target="consultantplus://offline/ref=B237C0F564320CDDC9F962EC2E6AB2A234F58F04A9276E6F2C60BC427336DC4A0C7BL" TargetMode="External"/><Relationship Id="rId29" Type="http://schemas.openxmlformats.org/officeDocument/2006/relationships/hyperlink" Target="consultantplus://offline/ref=B237C0F564320CDDC9F962EC2E6AB2A234F58F04A12666682F68E1487B6FD048CC613BE2B5B992376B1759BB077CL" TargetMode="External"/><Relationship Id="rId1" Type="http://schemas.openxmlformats.org/officeDocument/2006/relationships/styles" Target="styles.xml"/><Relationship Id="rId6" Type="http://schemas.openxmlformats.org/officeDocument/2006/relationships/hyperlink" Target="consultantplus://offline/ref=B237C0F564320CDDC9F962EC2E6AB2A234F58F04A124666A2E69E1487B6FD048CC613BE2B5B992376B1759BB077EL" TargetMode="External"/><Relationship Id="rId11" Type="http://schemas.openxmlformats.org/officeDocument/2006/relationships/hyperlink" Target="consultantplus://offline/ref=B237C0F564320CDDC9F962EC2E6AB2A234F58F04A127656B2768E1487B6FD048CC0671L" TargetMode="External"/><Relationship Id="rId24" Type="http://schemas.openxmlformats.org/officeDocument/2006/relationships/hyperlink" Target="consultantplus://offline/ref=B237C0F564320CDDC9F962EC2E6AB2A234F58F04A12767612F6BE1487B6FD048CC613BE2B5B992376B1759BB077E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237C0F564320CDDC9F962EC2E6AB2A234F58F04A925666D2E60BC427336DC4A0C7BL" TargetMode="External"/><Relationship Id="rId23" Type="http://schemas.openxmlformats.org/officeDocument/2006/relationships/hyperlink" Target="consultantplus://offline/ref=B237C0F564320CDDC9F962EC2E6AB2A234F58F04A124666A2E69E1487B6FD048CC613BE2B5B992376B1759BB077EL" TargetMode="External"/><Relationship Id="rId28" Type="http://schemas.openxmlformats.org/officeDocument/2006/relationships/hyperlink" Target="consultantplus://offline/ref=B237C0F564320CDDC9F962EC2E6AB2A234F58F04A12767612F6BE1487B6FD048CC613BE2B5B992376B1759BB077DL" TargetMode="External"/><Relationship Id="rId10" Type="http://schemas.openxmlformats.org/officeDocument/2006/relationships/hyperlink" Target="consultantplus://offline/ref=B237C0F564320CDDC9F962EC2E6AB2A234F58F04A126656D296EE1487B6FD048CC0671L" TargetMode="External"/><Relationship Id="rId19" Type="http://schemas.openxmlformats.org/officeDocument/2006/relationships/hyperlink" Target="consultantplus://offline/ref=B237C0F564320CDDC9F962EC2E6AB2A234F58F04A92760602E60BC427336DC4A0C7B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237C0F564320CDDC9F97CE13806EDA732F6D101A3276C3F723FE71F243FD61D8C213DB7F40F7EL" TargetMode="External"/><Relationship Id="rId14" Type="http://schemas.openxmlformats.org/officeDocument/2006/relationships/hyperlink" Target="consultantplus://offline/ref=B237C0F564320CDDC9F962EC2E6AB2A234F58F04A92665692C60BC427336DC4A0C7BL" TargetMode="External"/><Relationship Id="rId22" Type="http://schemas.openxmlformats.org/officeDocument/2006/relationships/hyperlink" Target="consultantplus://offline/ref=B237C0F564320CDDC9F962EC2E6AB2A234F58F04A926676E2760BC427336DC4A0C7BL" TargetMode="External"/><Relationship Id="rId27" Type="http://schemas.openxmlformats.org/officeDocument/2006/relationships/hyperlink" Target="consultantplus://offline/ref=B237C0F564320CDDC9F962EC2E6AB2A234F58F04A124666A2E69E1487B6FD048CC613BE2B5B992376B1759BB077E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2643</Words>
  <Characters>15069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Шиканова</dc:creator>
  <cp:lastModifiedBy>Шиканова</cp:lastModifiedBy>
  <cp:revision>1</cp:revision>
  <dcterms:created xsi:type="dcterms:W3CDTF">2016-05-13T11:59:00Z</dcterms:created>
  <dcterms:modified xsi:type="dcterms:W3CDTF">2016-05-13T12:00:00Z</dcterms:modified>
</cp:coreProperties>
</file>