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351" w:rsidRPr="0039406F" w:rsidRDefault="00131351" w:rsidP="00131351">
      <w:pPr>
        <w:shd w:val="clear" w:color="auto" w:fill="FFFFFF"/>
        <w:spacing w:before="100" w:beforeAutospacing="1" w:after="100" w:afterAutospacing="1" w:line="240" w:lineRule="auto"/>
        <w:jc w:val="center"/>
        <w:outlineLvl w:val="1"/>
        <w:rPr>
          <w:rFonts w:ascii="Times New Roman" w:hAnsi="Times New Roman"/>
          <w:b/>
          <w:bCs/>
          <w:color w:val="000000"/>
          <w:sz w:val="24"/>
          <w:szCs w:val="24"/>
        </w:rPr>
      </w:pPr>
      <w:r w:rsidRPr="0039406F">
        <w:rPr>
          <w:rFonts w:ascii="Times New Roman" w:hAnsi="Times New Roman"/>
          <w:b/>
          <w:bCs/>
          <w:color w:val="000000"/>
          <w:sz w:val="28"/>
          <w:szCs w:val="28"/>
        </w:rPr>
        <w:t>Аукционная документация</w:t>
      </w:r>
    </w:p>
    <w:p w:rsidR="00131351" w:rsidRDefault="00131351" w:rsidP="00131351">
      <w:pPr>
        <w:shd w:val="clear" w:color="auto" w:fill="FFFFFF"/>
        <w:spacing w:before="100" w:beforeAutospacing="1" w:after="100" w:afterAutospacing="1" w:line="240" w:lineRule="auto"/>
        <w:jc w:val="center"/>
        <w:rPr>
          <w:rFonts w:ascii="Times New Roman" w:hAnsi="Times New Roman"/>
          <w:color w:val="000000"/>
          <w:sz w:val="24"/>
          <w:szCs w:val="24"/>
        </w:rPr>
      </w:pPr>
      <w:r>
        <w:rPr>
          <w:rFonts w:ascii="Times New Roman" w:hAnsi="Times New Roman"/>
          <w:b/>
          <w:bCs/>
          <w:color w:val="000000"/>
          <w:sz w:val="24"/>
          <w:szCs w:val="24"/>
        </w:rPr>
        <w:t>аукциона  с открытой формой подачи предложений по цене на право заключения договора аренды имущества, находящегося в муниципальной собственности города Дзержинска</w:t>
      </w:r>
    </w:p>
    <w:p w:rsidR="00131351" w:rsidRDefault="00131351" w:rsidP="00131351">
      <w:pPr>
        <w:shd w:val="clear" w:color="auto" w:fill="FFFFFF"/>
        <w:spacing w:before="100" w:beforeAutospacing="1" w:after="100" w:afterAutospacing="1" w:line="240" w:lineRule="auto"/>
        <w:rPr>
          <w:rFonts w:ascii="Times New Roman" w:hAnsi="Times New Roman"/>
          <w:color w:val="000000"/>
          <w:sz w:val="24"/>
          <w:szCs w:val="24"/>
        </w:rPr>
      </w:pPr>
      <w:r>
        <w:rPr>
          <w:rFonts w:ascii="Times New Roman" w:hAnsi="Times New Roman"/>
          <w:color w:val="000000"/>
          <w:sz w:val="24"/>
          <w:szCs w:val="24"/>
        </w:rPr>
        <w:t> </w:t>
      </w:r>
      <w:r>
        <w:rPr>
          <w:rFonts w:ascii="Times New Roman" w:hAnsi="Times New Roman"/>
          <w:b/>
          <w:bCs/>
          <w:color w:val="3D3D3D"/>
          <w:kern w:val="36"/>
          <w:sz w:val="24"/>
          <w:szCs w:val="24"/>
        </w:rPr>
        <w:t>1. Общие положения</w:t>
      </w:r>
    </w:p>
    <w:p w:rsidR="00131351" w:rsidRDefault="00131351" w:rsidP="00131351">
      <w:pPr>
        <w:pStyle w:val="a3"/>
        <w:jc w:val="both"/>
        <w:rPr>
          <w:rFonts w:ascii="Times New Roman" w:hAnsi="Times New Roman"/>
          <w:sz w:val="24"/>
          <w:szCs w:val="24"/>
        </w:rPr>
      </w:pPr>
      <w:r>
        <w:rPr>
          <w:rFonts w:ascii="Verdana" w:hAnsi="Verdana"/>
        </w:rPr>
        <w:t>           </w:t>
      </w:r>
      <w:r>
        <w:rPr>
          <w:rFonts w:ascii="Times New Roman" w:hAnsi="Times New Roman"/>
          <w:sz w:val="24"/>
          <w:szCs w:val="24"/>
        </w:rPr>
        <w:t xml:space="preserve">  </w:t>
      </w:r>
      <w:proofErr w:type="gramStart"/>
      <w:r>
        <w:rPr>
          <w:rFonts w:ascii="Times New Roman" w:hAnsi="Times New Roman"/>
          <w:sz w:val="24"/>
          <w:szCs w:val="24"/>
        </w:rPr>
        <w:t>1.1.Настоящая документация разработана в соответствии со ст. 447- 449, 608 ГК РФ, Федеральным Законом от 26.07.2006 года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w:t>
      </w:r>
      <w:proofErr w:type="gramEnd"/>
      <w:r>
        <w:rPr>
          <w:rFonts w:ascii="Times New Roman" w:hAnsi="Times New Roman"/>
          <w:sz w:val="24"/>
          <w:szCs w:val="24"/>
        </w:rPr>
        <w:t xml:space="preserve"> муниципального имущества, и </w:t>
      </w:r>
      <w:proofErr w:type="gramStart"/>
      <w:r>
        <w:rPr>
          <w:rFonts w:ascii="Times New Roman" w:hAnsi="Times New Roman"/>
          <w:sz w:val="24"/>
          <w:szCs w:val="24"/>
        </w:rPr>
        <w:t>перечне</w:t>
      </w:r>
      <w:proofErr w:type="gramEnd"/>
      <w:r>
        <w:rPr>
          <w:rFonts w:ascii="Times New Roman" w:hAnsi="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1.2.Целью проведения аукциона является обеспечение эффективности использования имущества, находящегося в собственности города Дзержинска.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1.3.При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не допускается: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осуществление организатором аукциона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необоснованное ограничение доступа к участию в аукционе.</w:t>
      </w:r>
    </w:p>
    <w:p w:rsidR="00131351" w:rsidRDefault="00131351" w:rsidP="00131351">
      <w:pPr>
        <w:pStyle w:val="a3"/>
        <w:jc w:val="both"/>
        <w:rPr>
          <w:rFonts w:ascii="Times New Roman" w:hAnsi="Times New Roman"/>
          <w:sz w:val="24"/>
          <w:szCs w:val="24"/>
        </w:rPr>
      </w:pPr>
      <w:r>
        <w:rPr>
          <w:rFonts w:ascii="Times New Roman" w:hAnsi="Times New Roman"/>
          <w:sz w:val="24"/>
          <w:szCs w:val="24"/>
        </w:rPr>
        <w:t>1.4. Во избежание конфликтных ситуаций организатором аукциона при проведении торгов осуществляется аудио- или видеозапись.</w:t>
      </w:r>
    </w:p>
    <w:p w:rsidR="00131351" w:rsidRDefault="00131351" w:rsidP="00131351">
      <w:pPr>
        <w:pStyle w:val="a3"/>
        <w:jc w:val="both"/>
        <w:rPr>
          <w:rFonts w:ascii="Times New Roman" w:hAnsi="Times New Roman"/>
          <w:sz w:val="24"/>
          <w:szCs w:val="24"/>
        </w:rPr>
      </w:pPr>
      <w:r>
        <w:rPr>
          <w:rFonts w:ascii="Times New Roman" w:hAnsi="Times New Roman"/>
          <w:sz w:val="24"/>
          <w:szCs w:val="24"/>
        </w:rPr>
        <w:t>1.5. Организатором аукциона является муниципальное бюджетное учреждение социальной поддержки «Комплексный центр по работе с детьми и молодежью «Молодежные инициативы»</w:t>
      </w:r>
    </w:p>
    <w:p w:rsidR="00131351" w:rsidRDefault="00131351" w:rsidP="00131351">
      <w:pPr>
        <w:pStyle w:val="a3"/>
        <w:jc w:val="both"/>
        <w:rPr>
          <w:rFonts w:ascii="Times New Roman" w:hAnsi="Times New Roman"/>
          <w:sz w:val="24"/>
          <w:szCs w:val="24"/>
        </w:rPr>
      </w:pPr>
      <w:r>
        <w:rPr>
          <w:rFonts w:ascii="Times New Roman" w:hAnsi="Times New Roman"/>
          <w:sz w:val="24"/>
          <w:szCs w:val="24"/>
        </w:rPr>
        <w:t>1.6. Сведения об Организаторе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Место нахождения</w:t>
      </w:r>
      <w:r>
        <w:rPr>
          <w:rFonts w:ascii="Times New Roman" w:hAnsi="Times New Roman"/>
          <w:sz w:val="24"/>
          <w:szCs w:val="24"/>
        </w:rPr>
        <w:t xml:space="preserve">: </w:t>
      </w:r>
      <w:proofErr w:type="gramStart"/>
      <w:r>
        <w:rPr>
          <w:rFonts w:ascii="Times New Roman" w:hAnsi="Times New Roman"/>
          <w:sz w:val="24"/>
          <w:szCs w:val="24"/>
        </w:rPr>
        <w:t>г</w:t>
      </w:r>
      <w:proofErr w:type="gramEnd"/>
      <w:r>
        <w:rPr>
          <w:rFonts w:ascii="Times New Roman" w:hAnsi="Times New Roman"/>
          <w:sz w:val="24"/>
          <w:szCs w:val="24"/>
        </w:rPr>
        <w:t>.</w:t>
      </w:r>
      <w:r w:rsidR="00171D39">
        <w:rPr>
          <w:rFonts w:ascii="Times New Roman" w:hAnsi="Times New Roman"/>
          <w:sz w:val="24"/>
          <w:szCs w:val="24"/>
        </w:rPr>
        <w:t xml:space="preserve"> </w:t>
      </w:r>
      <w:r>
        <w:rPr>
          <w:rFonts w:ascii="Times New Roman" w:hAnsi="Times New Roman"/>
          <w:sz w:val="24"/>
          <w:szCs w:val="24"/>
        </w:rPr>
        <w:t>Дзержинск, ул.</w:t>
      </w:r>
      <w:r w:rsidR="00171D39">
        <w:rPr>
          <w:rFonts w:ascii="Times New Roman" w:hAnsi="Times New Roman"/>
          <w:sz w:val="24"/>
          <w:szCs w:val="24"/>
        </w:rPr>
        <w:t xml:space="preserve"> </w:t>
      </w:r>
      <w:r>
        <w:rPr>
          <w:rFonts w:ascii="Times New Roman" w:hAnsi="Times New Roman"/>
          <w:sz w:val="24"/>
          <w:szCs w:val="24"/>
        </w:rPr>
        <w:t>Бутлерова,38</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Почтовый адрес</w:t>
      </w:r>
      <w:r>
        <w:rPr>
          <w:rFonts w:ascii="Times New Roman" w:hAnsi="Times New Roman"/>
          <w:sz w:val="24"/>
          <w:szCs w:val="24"/>
        </w:rPr>
        <w:t xml:space="preserve">: </w:t>
      </w:r>
      <w:smartTag w:uri="urn:schemas-microsoft-com:office:smarttags" w:element="metricconverter">
        <w:smartTagPr>
          <w:attr w:name="ProductID" w:val="606032, г"/>
        </w:smartTagPr>
        <w:r>
          <w:rPr>
            <w:rFonts w:ascii="Times New Roman" w:hAnsi="Times New Roman"/>
            <w:sz w:val="24"/>
            <w:szCs w:val="24"/>
          </w:rPr>
          <w:t>606032, г</w:t>
        </w:r>
      </w:smartTag>
      <w:r>
        <w:rPr>
          <w:rFonts w:ascii="Times New Roman" w:hAnsi="Times New Roman"/>
          <w:sz w:val="24"/>
          <w:szCs w:val="24"/>
        </w:rPr>
        <w:t>.</w:t>
      </w:r>
      <w:r w:rsidR="00171D39">
        <w:rPr>
          <w:rFonts w:ascii="Times New Roman" w:hAnsi="Times New Roman"/>
          <w:sz w:val="24"/>
          <w:szCs w:val="24"/>
        </w:rPr>
        <w:t xml:space="preserve"> </w:t>
      </w:r>
      <w:r>
        <w:rPr>
          <w:rFonts w:ascii="Times New Roman" w:hAnsi="Times New Roman"/>
          <w:sz w:val="24"/>
          <w:szCs w:val="24"/>
        </w:rPr>
        <w:t>Дзержинск,  ул.</w:t>
      </w:r>
      <w:r w:rsidR="00171D39">
        <w:rPr>
          <w:rFonts w:ascii="Times New Roman" w:hAnsi="Times New Roman"/>
          <w:sz w:val="24"/>
          <w:szCs w:val="24"/>
        </w:rPr>
        <w:t xml:space="preserve"> </w:t>
      </w:r>
      <w:r>
        <w:rPr>
          <w:rFonts w:ascii="Times New Roman" w:hAnsi="Times New Roman"/>
          <w:sz w:val="24"/>
          <w:szCs w:val="24"/>
        </w:rPr>
        <w:t>Бутлерова.38</w:t>
      </w:r>
    </w:p>
    <w:p w:rsidR="00131351" w:rsidRDefault="00131351" w:rsidP="00131351">
      <w:pPr>
        <w:pStyle w:val="a3"/>
        <w:jc w:val="both"/>
        <w:rPr>
          <w:rFonts w:ascii="Times New Roman" w:hAnsi="Times New Roman"/>
          <w:sz w:val="24"/>
          <w:szCs w:val="24"/>
        </w:rPr>
      </w:pPr>
      <w:r>
        <w:rPr>
          <w:rFonts w:ascii="Times New Roman" w:hAnsi="Times New Roman"/>
          <w:sz w:val="24"/>
          <w:szCs w:val="24"/>
          <w:lang w:val="en-US"/>
        </w:rPr>
        <w:t>Web</w:t>
      </w:r>
      <w:r>
        <w:rPr>
          <w:rFonts w:ascii="Times New Roman" w:hAnsi="Times New Roman"/>
          <w:sz w:val="24"/>
          <w:szCs w:val="24"/>
        </w:rPr>
        <w:t xml:space="preserve">-сайт – « Молодежь Дзержинска» </w:t>
      </w:r>
      <w:r>
        <w:rPr>
          <w:rFonts w:ascii="Times New Roman" w:hAnsi="Times New Roman"/>
          <w:b/>
          <w:sz w:val="24"/>
          <w:szCs w:val="24"/>
          <w:lang w:val="en-US"/>
        </w:rPr>
        <w:t>http</w:t>
      </w:r>
      <w:r>
        <w:rPr>
          <w:rFonts w:ascii="Times New Roman" w:hAnsi="Times New Roman"/>
          <w:b/>
          <w:sz w:val="24"/>
          <w:szCs w:val="24"/>
        </w:rPr>
        <w:t>://</w:t>
      </w:r>
      <w:proofErr w:type="spellStart"/>
      <w:r>
        <w:rPr>
          <w:rFonts w:ascii="Times New Roman" w:hAnsi="Times New Roman"/>
          <w:b/>
          <w:sz w:val="24"/>
          <w:szCs w:val="24"/>
          <w:lang w:val="en-US"/>
        </w:rPr>
        <w:t>molinfocenter</w:t>
      </w:r>
      <w:proofErr w:type="spellEnd"/>
      <w:r>
        <w:rPr>
          <w:rFonts w:ascii="Times New Roman" w:hAnsi="Times New Roman"/>
          <w:b/>
          <w:sz w:val="24"/>
          <w:szCs w:val="24"/>
        </w:rPr>
        <w:t>.</w:t>
      </w:r>
      <w:proofErr w:type="spellStart"/>
      <w:r>
        <w:rPr>
          <w:rFonts w:ascii="Times New Roman" w:hAnsi="Times New Roman"/>
          <w:b/>
          <w:sz w:val="24"/>
          <w:szCs w:val="24"/>
          <w:lang w:val="en-US"/>
        </w:rPr>
        <w:t>ru</w:t>
      </w:r>
      <w:proofErr w:type="spellEnd"/>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Адрес электронной почты</w:t>
      </w:r>
      <w:r>
        <w:rPr>
          <w:rFonts w:ascii="Times New Roman" w:hAnsi="Times New Roman"/>
          <w:sz w:val="24"/>
          <w:szCs w:val="24"/>
        </w:rPr>
        <w:t xml:space="preserve">: </w:t>
      </w:r>
      <w:proofErr w:type="spellStart"/>
      <w:r>
        <w:rPr>
          <w:rFonts w:ascii="Times New Roman" w:hAnsi="Times New Roman"/>
          <w:sz w:val="24"/>
          <w:szCs w:val="24"/>
          <w:lang w:val="en-US"/>
        </w:rPr>
        <w:t>minfocenter</w:t>
      </w:r>
      <w:proofErr w:type="spellEnd"/>
      <w:r>
        <w:rPr>
          <w:rFonts w:ascii="Times New Roman" w:hAnsi="Times New Roman"/>
          <w:sz w:val="24"/>
          <w:szCs w:val="24"/>
        </w:rPr>
        <w:t xml:space="preserve"> @ </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Контактный телефон</w:t>
      </w:r>
      <w:r w:rsidR="00171D39">
        <w:rPr>
          <w:rFonts w:ascii="Times New Roman" w:hAnsi="Times New Roman"/>
          <w:sz w:val="24"/>
          <w:szCs w:val="24"/>
        </w:rPr>
        <w:t>: 28-0</w:t>
      </w:r>
      <w:r>
        <w:rPr>
          <w:rFonts w:ascii="Times New Roman" w:hAnsi="Times New Roman"/>
          <w:sz w:val="24"/>
          <w:szCs w:val="24"/>
        </w:rPr>
        <w:t>7-92</w:t>
      </w:r>
    </w:p>
    <w:p w:rsidR="00131351" w:rsidRDefault="00131351" w:rsidP="00131351">
      <w:pPr>
        <w:pStyle w:val="a3"/>
        <w:rPr>
          <w:rFonts w:ascii="Times New Roman" w:hAnsi="Times New Roman"/>
          <w:sz w:val="24"/>
          <w:szCs w:val="24"/>
        </w:rPr>
      </w:pPr>
      <w:r>
        <w:rPr>
          <w:rFonts w:ascii="Times New Roman" w:hAnsi="Times New Roman"/>
          <w:sz w:val="24"/>
          <w:szCs w:val="24"/>
        </w:rPr>
        <w:t>1.7. Объекты аукциона:</w:t>
      </w:r>
    </w:p>
    <w:p w:rsidR="00131351" w:rsidRDefault="00131351" w:rsidP="00131351">
      <w:pPr>
        <w:pStyle w:val="a3"/>
        <w:jc w:val="both"/>
        <w:rPr>
          <w:rFonts w:ascii="Times New Roman" w:hAnsi="Times New Roman"/>
          <w:b/>
          <w:bCs/>
          <w:sz w:val="24"/>
          <w:szCs w:val="24"/>
        </w:rPr>
      </w:pPr>
      <w:r>
        <w:rPr>
          <w:rFonts w:ascii="Times New Roman" w:hAnsi="Times New Roman"/>
          <w:b/>
          <w:bCs/>
          <w:sz w:val="24"/>
          <w:szCs w:val="24"/>
        </w:rPr>
        <w:t xml:space="preserve">Лот № 1 – </w:t>
      </w:r>
      <w:r>
        <w:rPr>
          <w:rFonts w:ascii="Times New Roman" w:hAnsi="Times New Roman"/>
          <w:sz w:val="24"/>
          <w:szCs w:val="24"/>
        </w:rPr>
        <w:t>часть нежилого помещения общей площадью 19,1 кв</w:t>
      </w:r>
      <w:proofErr w:type="gramStart"/>
      <w:r>
        <w:rPr>
          <w:rFonts w:ascii="Times New Roman" w:hAnsi="Times New Roman"/>
          <w:sz w:val="24"/>
          <w:szCs w:val="24"/>
        </w:rPr>
        <w:t>.м</w:t>
      </w:r>
      <w:proofErr w:type="gramEnd"/>
      <w:r>
        <w:rPr>
          <w:rFonts w:ascii="Times New Roman" w:hAnsi="Times New Roman"/>
          <w:sz w:val="24"/>
          <w:szCs w:val="24"/>
        </w:rPr>
        <w:t xml:space="preserve">, расположенная в помещении по адресу: </w:t>
      </w:r>
      <w:proofErr w:type="gramStart"/>
      <w:r>
        <w:rPr>
          <w:rFonts w:ascii="Times New Roman" w:hAnsi="Times New Roman"/>
          <w:b/>
          <w:bCs/>
          <w:sz w:val="24"/>
          <w:szCs w:val="24"/>
        </w:rPr>
        <w:t>Нижегородская</w:t>
      </w:r>
      <w:proofErr w:type="gramEnd"/>
      <w:r>
        <w:rPr>
          <w:rFonts w:ascii="Times New Roman" w:hAnsi="Times New Roman"/>
          <w:b/>
          <w:bCs/>
          <w:sz w:val="24"/>
          <w:szCs w:val="24"/>
        </w:rPr>
        <w:t xml:space="preserve"> обл., г. Дзержинск, пр. Циолковскогоа,78 а</w:t>
      </w:r>
    </w:p>
    <w:p w:rsidR="00131351" w:rsidRDefault="00131351" w:rsidP="00131351">
      <w:pPr>
        <w:pStyle w:val="a3"/>
        <w:jc w:val="both"/>
        <w:rPr>
          <w:rFonts w:ascii="Times New Roman" w:hAnsi="Times New Roman"/>
          <w:b/>
          <w:bCs/>
          <w:sz w:val="24"/>
          <w:szCs w:val="24"/>
        </w:rPr>
      </w:pPr>
      <w:r>
        <w:rPr>
          <w:rFonts w:ascii="Times New Roman" w:hAnsi="Times New Roman"/>
          <w:b/>
          <w:bCs/>
          <w:color w:val="000000"/>
          <w:sz w:val="24"/>
          <w:szCs w:val="24"/>
        </w:rPr>
        <w:t>2. Имущество, выставляемое на торги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2.1. Информация об объекте:</w:t>
      </w:r>
    </w:p>
    <w:p w:rsidR="00131351" w:rsidRDefault="00131351" w:rsidP="00131351">
      <w:pPr>
        <w:pStyle w:val="a3"/>
        <w:jc w:val="both"/>
        <w:rPr>
          <w:rFonts w:ascii="Times New Roman" w:hAnsi="Times New Roman"/>
          <w:sz w:val="24"/>
          <w:szCs w:val="24"/>
        </w:rPr>
      </w:pPr>
      <w:r>
        <w:rPr>
          <w:rFonts w:ascii="Times New Roman" w:hAnsi="Times New Roman"/>
          <w:b/>
          <w:bCs/>
          <w:sz w:val="24"/>
          <w:szCs w:val="24"/>
        </w:rPr>
        <w:t>Лот № 1</w:t>
      </w:r>
    </w:p>
    <w:p w:rsidR="00131351" w:rsidRDefault="00131351" w:rsidP="00131351">
      <w:pPr>
        <w:pStyle w:val="a3"/>
        <w:jc w:val="both"/>
        <w:rPr>
          <w:rFonts w:ascii="Times New Roman" w:hAnsi="Times New Roman"/>
          <w:sz w:val="24"/>
          <w:szCs w:val="24"/>
        </w:rPr>
      </w:pPr>
      <w:r>
        <w:rPr>
          <w:rFonts w:ascii="Times New Roman" w:hAnsi="Times New Roman"/>
          <w:i/>
          <w:iCs/>
          <w:sz w:val="24"/>
          <w:szCs w:val="24"/>
        </w:rPr>
        <w:t xml:space="preserve">Описание объекта недвижимости: </w:t>
      </w:r>
      <w:r>
        <w:rPr>
          <w:rFonts w:ascii="Times New Roman" w:hAnsi="Times New Roman"/>
          <w:sz w:val="24"/>
          <w:szCs w:val="24"/>
        </w:rPr>
        <w:t>часть нежилого помещения</w:t>
      </w:r>
    </w:p>
    <w:p w:rsidR="00131351" w:rsidRDefault="00131351" w:rsidP="00131351">
      <w:pPr>
        <w:pStyle w:val="a3"/>
        <w:jc w:val="both"/>
        <w:rPr>
          <w:rFonts w:ascii="Times New Roman" w:hAnsi="Times New Roman"/>
          <w:sz w:val="24"/>
          <w:szCs w:val="24"/>
        </w:rPr>
      </w:pPr>
      <w:r>
        <w:rPr>
          <w:rFonts w:ascii="Times New Roman" w:hAnsi="Times New Roman"/>
          <w:i/>
          <w:iCs/>
          <w:sz w:val="24"/>
          <w:szCs w:val="24"/>
        </w:rPr>
        <w:t>Общая площадь</w:t>
      </w:r>
      <w:r>
        <w:rPr>
          <w:rFonts w:ascii="Times New Roman" w:hAnsi="Times New Roman"/>
          <w:sz w:val="24"/>
          <w:szCs w:val="24"/>
        </w:rPr>
        <w:t xml:space="preserve">: </w:t>
      </w:r>
      <w:r>
        <w:rPr>
          <w:rFonts w:ascii="Times New Roman" w:hAnsi="Times New Roman"/>
          <w:sz w:val="24"/>
          <w:szCs w:val="24"/>
          <w:u w:val="single"/>
        </w:rPr>
        <w:t xml:space="preserve">19,1  </w:t>
      </w:r>
      <w:r>
        <w:rPr>
          <w:rFonts w:ascii="Times New Roman" w:hAnsi="Times New Roman"/>
          <w:sz w:val="24"/>
          <w:szCs w:val="24"/>
        </w:rPr>
        <w:t>кв</w:t>
      </w:r>
      <w:proofErr w:type="gramStart"/>
      <w:r>
        <w:rPr>
          <w:rFonts w:ascii="Times New Roman" w:hAnsi="Times New Roman"/>
          <w:sz w:val="24"/>
          <w:szCs w:val="24"/>
        </w:rPr>
        <w:t>.м</w:t>
      </w:r>
      <w:proofErr w:type="gramEnd"/>
    </w:p>
    <w:p w:rsidR="00131351" w:rsidRDefault="00131351" w:rsidP="00131351">
      <w:pPr>
        <w:pStyle w:val="a3"/>
        <w:jc w:val="both"/>
        <w:rPr>
          <w:rFonts w:ascii="Times New Roman" w:hAnsi="Times New Roman"/>
          <w:sz w:val="24"/>
          <w:szCs w:val="24"/>
        </w:rPr>
      </w:pPr>
      <w:r>
        <w:rPr>
          <w:rFonts w:ascii="Times New Roman" w:hAnsi="Times New Roman"/>
          <w:i/>
          <w:iCs/>
          <w:sz w:val="24"/>
          <w:szCs w:val="24"/>
        </w:rPr>
        <w:t>Этажность:</w:t>
      </w:r>
      <w:r>
        <w:rPr>
          <w:rFonts w:ascii="Times New Roman" w:hAnsi="Times New Roman"/>
          <w:sz w:val="24"/>
          <w:szCs w:val="24"/>
        </w:rPr>
        <w:t xml:space="preserve"> -  1 этаж </w:t>
      </w:r>
      <w:proofErr w:type="spellStart"/>
      <w:r>
        <w:rPr>
          <w:rFonts w:ascii="Times New Roman" w:hAnsi="Times New Roman"/>
          <w:sz w:val="24"/>
          <w:szCs w:val="24"/>
        </w:rPr>
        <w:t>каб</w:t>
      </w:r>
      <w:proofErr w:type="spellEnd"/>
      <w:r>
        <w:rPr>
          <w:rFonts w:ascii="Times New Roman" w:hAnsi="Times New Roman"/>
          <w:sz w:val="24"/>
          <w:szCs w:val="24"/>
        </w:rPr>
        <w:t>. № 51 (по плану)</w:t>
      </w:r>
    </w:p>
    <w:p w:rsidR="00131351" w:rsidRDefault="00131351" w:rsidP="00131351">
      <w:pPr>
        <w:pStyle w:val="a3"/>
        <w:jc w:val="both"/>
        <w:rPr>
          <w:rFonts w:ascii="Times New Roman" w:hAnsi="Times New Roman"/>
          <w:sz w:val="24"/>
          <w:szCs w:val="24"/>
        </w:rPr>
      </w:pPr>
      <w:r>
        <w:rPr>
          <w:rFonts w:ascii="Times New Roman" w:hAnsi="Times New Roman"/>
          <w:i/>
          <w:iCs/>
          <w:sz w:val="24"/>
          <w:szCs w:val="24"/>
        </w:rPr>
        <w:t xml:space="preserve">Местоположение: </w:t>
      </w:r>
      <w:proofErr w:type="gramStart"/>
      <w:r>
        <w:rPr>
          <w:rFonts w:ascii="Times New Roman" w:hAnsi="Times New Roman"/>
          <w:sz w:val="24"/>
          <w:szCs w:val="24"/>
        </w:rPr>
        <w:t>Нижегородская</w:t>
      </w:r>
      <w:proofErr w:type="gramEnd"/>
      <w:r>
        <w:rPr>
          <w:rFonts w:ascii="Times New Roman" w:hAnsi="Times New Roman"/>
          <w:sz w:val="24"/>
          <w:szCs w:val="24"/>
        </w:rPr>
        <w:t xml:space="preserve"> обл., г. Дзержинск, </w:t>
      </w:r>
      <w:r>
        <w:rPr>
          <w:rFonts w:ascii="Times New Roman" w:hAnsi="Times New Roman"/>
          <w:bCs/>
          <w:sz w:val="24"/>
          <w:szCs w:val="24"/>
        </w:rPr>
        <w:t>пр. Циолковского,78а</w:t>
      </w:r>
    </w:p>
    <w:p w:rsidR="00131351" w:rsidRDefault="00131351" w:rsidP="00131351">
      <w:pPr>
        <w:pStyle w:val="a3"/>
        <w:jc w:val="both"/>
        <w:rPr>
          <w:rFonts w:ascii="Times New Roman" w:hAnsi="Times New Roman"/>
          <w:sz w:val="24"/>
          <w:szCs w:val="24"/>
        </w:rPr>
      </w:pPr>
      <w:r>
        <w:rPr>
          <w:rFonts w:ascii="Times New Roman" w:hAnsi="Times New Roman"/>
          <w:i/>
          <w:iCs/>
          <w:sz w:val="24"/>
          <w:szCs w:val="24"/>
        </w:rPr>
        <w:t xml:space="preserve">Вид предоставляемого права: </w:t>
      </w:r>
      <w:r w:rsidRPr="0039406F">
        <w:rPr>
          <w:rFonts w:ascii="Times New Roman" w:hAnsi="Times New Roman"/>
          <w:b/>
          <w:sz w:val="24"/>
          <w:szCs w:val="24"/>
        </w:rPr>
        <w:t>аренда на одиннадцать месяцев</w:t>
      </w:r>
    </w:p>
    <w:p w:rsidR="00131351" w:rsidRDefault="00131351" w:rsidP="00131351">
      <w:pPr>
        <w:pStyle w:val="a3"/>
        <w:jc w:val="both"/>
        <w:rPr>
          <w:rFonts w:ascii="Times New Roman" w:hAnsi="Times New Roman"/>
          <w:sz w:val="24"/>
          <w:szCs w:val="24"/>
        </w:rPr>
      </w:pPr>
      <w:r>
        <w:rPr>
          <w:rFonts w:ascii="Times New Roman" w:hAnsi="Times New Roman"/>
          <w:i/>
          <w:iCs/>
          <w:sz w:val="24"/>
          <w:szCs w:val="24"/>
        </w:rPr>
        <w:t>Технические характеристики</w:t>
      </w:r>
      <w:r>
        <w:rPr>
          <w:rFonts w:ascii="Times New Roman" w:hAnsi="Times New Roman"/>
          <w:sz w:val="24"/>
          <w:szCs w:val="24"/>
        </w:rPr>
        <w:t xml:space="preserve">: помещение находится в удовлетворительном состоянии. В здании  имеется центральное отопление, водопровод, канализация, электричество,  к зданию подведен телефонный кабель.  </w:t>
      </w:r>
    </w:p>
    <w:p w:rsidR="00131351" w:rsidRDefault="00131351" w:rsidP="00131351">
      <w:pPr>
        <w:pStyle w:val="a3"/>
        <w:jc w:val="both"/>
        <w:rPr>
          <w:rFonts w:ascii="Times New Roman" w:hAnsi="Times New Roman"/>
          <w:sz w:val="24"/>
          <w:szCs w:val="24"/>
        </w:rPr>
      </w:pPr>
      <w:r>
        <w:rPr>
          <w:rFonts w:ascii="Times New Roman" w:hAnsi="Times New Roman"/>
          <w:sz w:val="24"/>
          <w:szCs w:val="24"/>
        </w:rPr>
        <w:lastRenderedPageBreak/>
        <w:t>Начальный размер арендной платы за 1 меся</w:t>
      </w:r>
      <w:r w:rsidR="00C976A8">
        <w:rPr>
          <w:rFonts w:ascii="Times New Roman" w:hAnsi="Times New Roman"/>
          <w:sz w:val="24"/>
          <w:szCs w:val="24"/>
        </w:rPr>
        <w:t>ц – 365</w:t>
      </w:r>
      <w:r>
        <w:rPr>
          <w:rFonts w:ascii="Times New Roman" w:hAnsi="Times New Roman"/>
          <w:sz w:val="24"/>
          <w:szCs w:val="24"/>
        </w:rPr>
        <w:t>,00 руб</w:t>
      </w:r>
      <w:r>
        <w:rPr>
          <w:rFonts w:ascii="Times New Roman" w:hAnsi="Times New Roman"/>
          <w:sz w:val="24"/>
          <w:szCs w:val="24"/>
          <w:u w:val="single"/>
        </w:rPr>
        <w:t>./</w:t>
      </w:r>
      <w:r>
        <w:rPr>
          <w:rFonts w:ascii="Times New Roman" w:hAnsi="Times New Roman"/>
          <w:sz w:val="24"/>
          <w:szCs w:val="24"/>
        </w:rPr>
        <w:t xml:space="preserve"> за кв</w:t>
      </w:r>
      <w:proofErr w:type="gramStart"/>
      <w:r>
        <w:rPr>
          <w:rFonts w:ascii="Times New Roman" w:hAnsi="Times New Roman"/>
          <w:sz w:val="24"/>
          <w:szCs w:val="24"/>
        </w:rPr>
        <w:t>.м</w:t>
      </w:r>
      <w:proofErr w:type="gramEnd"/>
      <w:r>
        <w:rPr>
          <w:rFonts w:ascii="Times New Roman" w:hAnsi="Times New Roman"/>
          <w:sz w:val="24"/>
          <w:szCs w:val="24"/>
        </w:rPr>
        <w:t xml:space="preserve"> (без НДС, без коммунальных услуг)</w:t>
      </w:r>
    </w:p>
    <w:p w:rsidR="00131351" w:rsidRDefault="00131351" w:rsidP="00131351">
      <w:pPr>
        <w:pStyle w:val="a3"/>
        <w:jc w:val="both"/>
        <w:rPr>
          <w:rFonts w:ascii="Times New Roman" w:hAnsi="Times New Roman"/>
          <w:sz w:val="24"/>
          <w:szCs w:val="24"/>
        </w:rPr>
      </w:pPr>
      <w:r>
        <w:rPr>
          <w:rFonts w:ascii="Times New Roman" w:hAnsi="Times New Roman"/>
          <w:sz w:val="24"/>
          <w:szCs w:val="24"/>
        </w:rPr>
        <w:t>Шаг аукциона (10%)_</w:t>
      </w:r>
      <w:r w:rsidR="00C976A8">
        <w:rPr>
          <w:rFonts w:ascii="Times New Roman" w:hAnsi="Times New Roman"/>
          <w:sz w:val="24"/>
          <w:szCs w:val="24"/>
          <w:u w:val="single"/>
        </w:rPr>
        <w:t>36,5</w:t>
      </w:r>
      <w:r>
        <w:rPr>
          <w:rFonts w:ascii="Times New Roman" w:hAnsi="Times New Roman"/>
          <w:sz w:val="24"/>
          <w:szCs w:val="24"/>
          <w:u w:val="single"/>
        </w:rPr>
        <w:t>0 руб./кв</w:t>
      </w:r>
      <w:proofErr w:type="gramStart"/>
      <w:r>
        <w:rPr>
          <w:rFonts w:ascii="Times New Roman" w:hAnsi="Times New Roman"/>
          <w:sz w:val="24"/>
          <w:szCs w:val="24"/>
          <w:u w:val="single"/>
        </w:rPr>
        <w:t>.м</w:t>
      </w:r>
      <w:proofErr w:type="gramEnd"/>
      <w:r>
        <w:rPr>
          <w:rFonts w:ascii="Times New Roman" w:hAnsi="Times New Roman"/>
          <w:sz w:val="24"/>
          <w:szCs w:val="24"/>
        </w:rPr>
        <w:t>____ (без НДС)</w:t>
      </w:r>
    </w:p>
    <w:p w:rsidR="00131351" w:rsidRDefault="00131351" w:rsidP="00131351">
      <w:pPr>
        <w:pStyle w:val="a3"/>
        <w:jc w:val="both"/>
        <w:rPr>
          <w:rFonts w:ascii="Times New Roman" w:hAnsi="Times New Roman"/>
          <w:sz w:val="24"/>
          <w:szCs w:val="24"/>
        </w:rPr>
      </w:pPr>
    </w:p>
    <w:p w:rsidR="00131351" w:rsidRDefault="00131351" w:rsidP="00131351">
      <w:pPr>
        <w:pStyle w:val="a3"/>
        <w:tabs>
          <w:tab w:val="left" w:pos="2370"/>
        </w:tabs>
        <w:jc w:val="both"/>
        <w:rPr>
          <w:rFonts w:ascii="Times New Roman" w:hAnsi="Times New Roman"/>
          <w:b/>
          <w:sz w:val="24"/>
          <w:szCs w:val="24"/>
        </w:rPr>
      </w:pPr>
      <w:r>
        <w:rPr>
          <w:rFonts w:ascii="Times New Roman" w:hAnsi="Times New Roman"/>
          <w:sz w:val="24"/>
          <w:szCs w:val="24"/>
        </w:rPr>
        <w:t xml:space="preserve">2.2. Начальный размер арендной платы определен на основании решения Городской Думы </w:t>
      </w:r>
      <w:proofErr w:type="gramStart"/>
      <w:r>
        <w:rPr>
          <w:rFonts w:ascii="Times New Roman" w:hAnsi="Times New Roman"/>
          <w:sz w:val="24"/>
          <w:szCs w:val="24"/>
        </w:rPr>
        <w:t>г</w:t>
      </w:r>
      <w:proofErr w:type="gramEnd"/>
      <w:r>
        <w:rPr>
          <w:rFonts w:ascii="Times New Roman" w:hAnsi="Times New Roman"/>
          <w:sz w:val="24"/>
          <w:szCs w:val="24"/>
        </w:rPr>
        <w:t>. Дзержинска Нижегородской области от 24 октября 2014 г. № 807 «О базовой ста</w:t>
      </w:r>
      <w:r w:rsidR="00171D39">
        <w:rPr>
          <w:rFonts w:ascii="Times New Roman" w:hAnsi="Times New Roman"/>
          <w:sz w:val="24"/>
          <w:szCs w:val="24"/>
        </w:rPr>
        <w:t xml:space="preserve">вке арендной платы на 2015 год», </w:t>
      </w:r>
      <w:r>
        <w:rPr>
          <w:rFonts w:ascii="Times New Roman" w:hAnsi="Times New Roman"/>
          <w:sz w:val="24"/>
          <w:szCs w:val="24"/>
        </w:rPr>
        <w:t xml:space="preserve">(отчетов об оценке </w:t>
      </w:r>
      <w:r>
        <w:rPr>
          <w:rFonts w:ascii="Times New Roman" w:hAnsi="Times New Roman"/>
          <w:sz w:val="24"/>
          <w:szCs w:val="24"/>
          <w:u w:val="single"/>
        </w:rPr>
        <w:t>Торгово-промышленной палаты</w:t>
      </w:r>
      <w:r>
        <w:rPr>
          <w:rFonts w:ascii="Times New Roman" w:hAnsi="Times New Roman"/>
          <w:sz w:val="24"/>
          <w:szCs w:val="24"/>
        </w:rPr>
        <w:t xml:space="preserve"> выполненных независимым оценщиком  </w:t>
      </w:r>
      <w:proofErr w:type="spellStart"/>
      <w:r>
        <w:rPr>
          <w:rFonts w:ascii="Times New Roman" w:hAnsi="Times New Roman"/>
          <w:sz w:val="24"/>
          <w:szCs w:val="24"/>
        </w:rPr>
        <w:t>Л.М.Ледневой</w:t>
      </w:r>
      <w:proofErr w:type="spellEnd"/>
      <w:r>
        <w:rPr>
          <w:rFonts w:ascii="Times New Roman" w:hAnsi="Times New Roman"/>
          <w:sz w:val="24"/>
          <w:szCs w:val="24"/>
        </w:rPr>
        <w:t>).</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2.3. Все заинтересованные лица могут ознакомиться с указанным выше имуществом по лоту № 1:</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с понедельника по пятницу с 10.00 до17.00 по адресу: Нижегородская обл., г. Дзержинск, ул.</w:t>
      </w:r>
      <w:r w:rsidR="00171D39">
        <w:rPr>
          <w:rFonts w:ascii="Times New Roman" w:hAnsi="Times New Roman"/>
          <w:sz w:val="24"/>
          <w:szCs w:val="24"/>
        </w:rPr>
        <w:t xml:space="preserve"> </w:t>
      </w:r>
      <w:r>
        <w:rPr>
          <w:rFonts w:ascii="Times New Roman" w:hAnsi="Times New Roman"/>
          <w:sz w:val="24"/>
          <w:szCs w:val="24"/>
        </w:rPr>
        <w:t xml:space="preserve">Бутлерова,38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Ответственный за доступ в помещения – заместитель директора МБУ СП «КЦРДМ «МИ» по АХР.</w:t>
      </w:r>
    </w:p>
    <w:p w:rsidR="00131351" w:rsidRDefault="00131351" w:rsidP="00131351">
      <w:pPr>
        <w:pStyle w:val="a3"/>
        <w:jc w:val="both"/>
        <w:rPr>
          <w:rFonts w:ascii="Times New Roman" w:hAnsi="Times New Roman"/>
          <w:sz w:val="24"/>
          <w:szCs w:val="24"/>
        </w:rPr>
      </w:pPr>
      <w:r>
        <w:rPr>
          <w:rFonts w:ascii="Times New Roman" w:hAnsi="Times New Roman"/>
          <w:sz w:val="24"/>
          <w:szCs w:val="24"/>
        </w:rPr>
        <w:t>2.4. Указанное государственное имущество передается Победителю аукциона по акту приема-передачи (приложение № 2 к проекту договора аренды).</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По истечении срока действия договора аренды, а также при досрочном расторжении договора аренды по соглашению сторон либо по иным причинам, предусмотренным условиями договора, имущество возвращается собственнику по акту приема-передачи в том состоянии, в котором Победитель (Арендатор) его получил, с учетом нормального износа или в состоянии, обусловленном договором.</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Возврат имущества в неудовлетворительном состоянии отражается в акте приема-передачи, в котором определяется размер ущерба, нанесенного объекту, и сроки его возмещения. </w:t>
      </w:r>
    </w:p>
    <w:p w:rsidR="00131351" w:rsidRPr="0039406F" w:rsidRDefault="00131351" w:rsidP="00131351">
      <w:pPr>
        <w:pStyle w:val="a3"/>
        <w:jc w:val="both"/>
        <w:rPr>
          <w:rFonts w:ascii="Times New Roman" w:hAnsi="Times New Roman"/>
          <w:sz w:val="24"/>
          <w:szCs w:val="24"/>
        </w:rPr>
      </w:pPr>
      <w:r>
        <w:rPr>
          <w:rFonts w:ascii="Times New Roman" w:hAnsi="Times New Roman"/>
          <w:b/>
          <w:bCs/>
          <w:color w:val="000000"/>
          <w:sz w:val="24"/>
          <w:szCs w:val="24"/>
        </w:rPr>
        <w:t>3.Требования к участникам аукциона.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3.1.Участниками аукциона на право заключения договора аренды имущества, находящегося в государственной собственности Нижегородской области должны соответствовать требованиям, установленным законодательством РФ к таким участникам.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3.2. У участника аукциона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специализированного аукциона по данным бухгалтерской отчетности за последний завершенный отчетный период.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3.3. Участник аукциона: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не должен  находиться в процессе ликвидации,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в отношении него не должно быть открыто конкурсное управление;</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не должен быть признан банкротом;</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131351" w:rsidRPr="0039406F" w:rsidRDefault="00131351" w:rsidP="00131351">
      <w:pPr>
        <w:pStyle w:val="a3"/>
        <w:jc w:val="both"/>
        <w:rPr>
          <w:rFonts w:ascii="Times New Roman" w:hAnsi="Times New Roman"/>
          <w:sz w:val="24"/>
          <w:szCs w:val="24"/>
        </w:rPr>
      </w:pPr>
      <w:r>
        <w:rPr>
          <w:rFonts w:ascii="Times New Roman" w:hAnsi="Times New Roman"/>
          <w:b/>
          <w:sz w:val="24"/>
          <w:szCs w:val="24"/>
        </w:rPr>
        <w:t>4. Организация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4.1. Решение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принято на основании Распоряжения Администрации города Дзержинска № 2498 от 29.12.2015 г.</w:t>
      </w:r>
    </w:p>
    <w:p w:rsidR="00131351" w:rsidRPr="00EE61D3" w:rsidRDefault="00131351" w:rsidP="00131351">
      <w:pPr>
        <w:spacing w:after="0" w:line="240" w:lineRule="auto"/>
        <w:jc w:val="both"/>
        <w:rPr>
          <w:rFonts w:ascii="Times New Roman" w:hAnsi="Times New Roman"/>
          <w:b/>
          <w:sz w:val="24"/>
          <w:szCs w:val="24"/>
        </w:rPr>
      </w:pPr>
      <w:r>
        <w:rPr>
          <w:rFonts w:ascii="Times New Roman" w:hAnsi="Times New Roman"/>
          <w:sz w:val="24"/>
          <w:szCs w:val="24"/>
        </w:rPr>
        <w:t>4.2.  Информация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и аукционная документация размещены на сайте «Молодежь Дзержинска» </w:t>
      </w:r>
      <w:r>
        <w:rPr>
          <w:rFonts w:ascii="Times New Roman" w:hAnsi="Times New Roman"/>
          <w:b/>
          <w:sz w:val="24"/>
          <w:szCs w:val="24"/>
        </w:rPr>
        <w:t xml:space="preserve">http://molinfocenter.ru </w:t>
      </w:r>
      <w:r>
        <w:rPr>
          <w:rFonts w:ascii="Times New Roman" w:hAnsi="Times New Roman"/>
          <w:sz w:val="24"/>
          <w:szCs w:val="24"/>
        </w:rPr>
        <w:t xml:space="preserve">и на сайте Администрации города </w:t>
      </w:r>
      <w:r w:rsidRPr="00EE61D3">
        <w:rPr>
          <w:rFonts w:ascii="Times New Roman" w:hAnsi="Times New Roman"/>
          <w:b/>
          <w:sz w:val="24"/>
          <w:szCs w:val="24"/>
          <w:lang w:val="en-US"/>
        </w:rPr>
        <w:t>pr</w:t>
      </w:r>
      <w:r w:rsidRPr="00EE61D3">
        <w:rPr>
          <w:rFonts w:ascii="Times New Roman" w:hAnsi="Times New Roman"/>
          <w:b/>
          <w:sz w:val="24"/>
          <w:szCs w:val="24"/>
        </w:rPr>
        <w:t>@</w:t>
      </w:r>
      <w:proofErr w:type="spellStart"/>
      <w:r w:rsidRPr="00EE61D3">
        <w:rPr>
          <w:rFonts w:ascii="Times New Roman" w:hAnsi="Times New Roman"/>
          <w:b/>
          <w:sz w:val="24"/>
          <w:szCs w:val="24"/>
          <w:lang w:val="en-US"/>
        </w:rPr>
        <w:t>adm</w:t>
      </w:r>
      <w:proofErr w:type="spellEnd"/>
      <w:r w:rsidRPr="00EE61D3">
        <w:rPr>
          <w:rFonts w:ascii="Times New Roman" w:hAnsi="Times New Roman"/>
          <w:b/>
          <w:sz w:val="24"/>
          <w:szCs w:val="24"/>
        </w:rPr>
        <w:t>.</w:t>
      </w:r>
      <w:proofErr w:type="spellStart"/>
      <w:r w:rsidRPr="00EE61D3">
        <w:rPr>
          <w:rFonts w:ascii="Times New Roman" w:hAnsi="Times New Roman"/>
          <w:b/>
          <w:sz w:val="24"/>
          <w:szCs w:val="24"/>
          <w:lang w:val="en-US"/>
        </w:rPr>
        <w:t>dzr</w:t>
      </w:r>
      <w:proofErr w:type="spellEnd"/>
      <w:r w:rsidRPr="00EE61D3">
        <w:rPr>
          <w:rFonts w:ascii="Times New Roman" w:hAnsi="Times New Roman"/>
          <w:b/>
          <w:sz w:val="24"/>
          <w:szCs w:val="24"/>
        </w:rPr>
        <w:t>.</w:t>
      </w:r>
      <w:proofErr w:type="spellStart"/>
      <w:r w:rsidRPr="00EE61D3">
        <w:rPr>
          <w:rFonts w:ascii="Times New Roman" w:hAnsi="Times New Roman"/>
          <w:b/>
          <w:sz w:val="24"/>
          <w:szCs w:val="24"/>
          <w:lang w:val="en-US"/>
        </w:rPr>
        <w:t>nnov</w:t>
      </w:r>
      <w:proofErr w:type="spellEnd"/>
      <w:r w:rsidRPr="00EE61D3">
        <w:rPr>
          <w:rFonts w:ascii="Times New Roman" w:hAnsi="Times New Roman"/>
          <w:b/>
          <w:sz w:val="24"/>
          <w:szCs w:val="24"/>
        </w:rPr>
        <w:t>.</w:t>
      </w:r>
      <w:proofErr w:type="spellStart"/>
      <w:r w:rsidRPr="00EE61D3">
        <w:rPr>
          <w:rFonts w:ascii="Times New Roman" w:hAnsi="Times New Roman"/>
          <w:b/>
          <w:sz w:val="24"/>
          <w:szCs w:val="24"/>
          <w:lang w:val="en-US"/>
        </w:rPr>
        <w:t>ru</w:t>
      </w:r>
      <w:proofErr w:type="spellEnd"/>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4.3. </w:t>
      </w:r>
      <w:proofErr w:type="gramStart"/>
      <w:r>
        <w:rPr>
          <w:rFonts w:ascii="Times New Roman" w:hAnsi="Times New Roman"/>
          <w:sz w:val="24"/>
          <w:szCs w:val="24"/>
        </w:rPr>
        <w:t>После размещения на вышеуказанных сайтах информации о проведении аукциона Организатор торгов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на бумажном носителе по адресу: г. Дзержинск, ул.</w:t>
      </w:r>
      <w:r w:rsidR="003829E3">
        <w:rPr>
          <w:rFonts w:ascii="Times New Roman" w:hAnsi="Times New Roman"/>
          <w:sz w:val="24"/>
          <w:szCs w:val="24"/>
        </w:rPr>
        <w:t xml:space="preserve"> </w:t>
      </w:r>
      <w:r>
        <w:rPr>
          <w:rFonts w:ascii="Times New Roman" w:hAnsi="Times New Roman"/>
          <w:sz w:val="24"/>
          <w:szCs w:val="24"/>
        </w:rPr>
        <w:t xml:space="preserve">Бутлерова,38  </w:t>
      </w:r>
      <w:proofErr w:type="gramEnd"/>
    </w:p>
    <w:p w:rsidR="00131351" w:rsidRDefault="00131351" w:rsidP="00131351">
      <w:pPr>
        <w:pStyle w:val="a3"/>
        <w:jc w:val="both"/>
        <w:rPr>
          <w:rFonts w:ascii="Times New Roman" w:hAnsi="Times New Roman"/>
          <w:sz w:val="24"/>
          <w:szCs w:val="24"/>
        </w:rPr>
      </w:pPr>
      <w:r>
        <w:rPr>
          <w:rFonts w:ascii="Times New Roman" w:hAnsi="Times New Roman"/>
          <w:sz w:val="24"/>
          <w:szCs w:val="24"/>
        </w:rPr>
        <w:lastRenderedPageBreak/>
        <w:t xml:space="preserve">- понедельник – пятница  с 09.00 до 17.00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4.4. Дата и время проведения аукциона:</w:t>
      </w:r>
    </w:p>
    <w:p w:rsidR="00131351" w:rsidRDefault="00131351" w:rsidP="00131351">
      <w:pPr>
        <w:pStyle w:val="a3"/>
        <w:jc w:val="both"/>
        <w:rPr>
          <w:rFonts w:ascii="Times New Roman" w:hAnsi="Times New Roman"/>
          <w:b/>
          <w:sz w:val="24"/>
          <w:szCs w:val="24"/>
        </w:rPr>
      </w:pPr>
      <w:r>
        <w:rPr>
          <w:rFonts w:ascii="Times New Roman" w:hAnsi="Times New Roman"/>
          <w:sz w:val="24"/>
          <w:szCs w:val="24"/>
        </w:rPr>
        <w:t xml:space="preserve">Аукцион назначен  на </w:t>
      </w:r>
      <w:r w:rsidR="00171D48">
        <w:rPr>
          <w:rFonts w:ascii="Times New Roman" w:hAnsi="Times New Roman"/>
          <w:b/>
          <w:sz w:val="24"/>
          <w:szCs w:val="24"/>
        </w:rPr>
        <w:t>29</w:t>
      </w:r>
      <w:r>
        <w:rPr>
          <w:rFonts w:ascii="Times New Roman" w:hAnsi="Times New Roman"/>
          <w:b/>
          <w:sz w:val="24"/>
          <w:szCs w:val="24"/>
        </w:rPr>
        <w:t>.01. 2016 г. в 11.00</w:t>
      </w:r>
    </w:p>
    <w:p w:rsidR="00131351" w:rsidRDefault="00131351" w:rsidP="00131351">
      <w:pPr>
        <w:pStyle w:val="a3"/>
        <w:jc w:val="both"/>
        <w:rPr>
          <w:rFonts w:ascii="Times New Roman" w:hAnsi="Times New Roman"/>
          <w:sz w:val="24"/>
          <w:szCs w:val="24"/>
        </w:rPr>
      </w:pPr>
      <w:r>
        <w:rPr>
          <w:rFonts w:ascii="Times New Roman" w:hAnsi="Times New Roman"/>
          <w:sz w:val="24"/>
          <w:szCs w:val="24"/>
        </w:rPr>
        <w:t>4.5. Место проведения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Аукцион проводится по адресу: </w:t>
      </w:r>
      <w:proofErr w:type="gramStart"/>
      <w:r>
        <w:rPr>
          <w:rFonts w:ascii="Times New Roman" w:hAnsi="Times New Roman"/>
          <w:sz w:val="24"/>
          <w:szCs w:val="24"/>
        </w:rPr>
        <w:t>г</w:t>
      </w:r>
      <w:proofErr w:type="gramEnd"/>
      <w:r>
        <w:rPr>
          <w:rFonts w:ascii="Times New Roman" w:hAnsi="Times New Roman"/>
          <w:sz w:val="24"/>
          <w:szCs w:val="24"/>
        </w:rPr>
        <w:t>. Дзержинск, ул. Бутлерова,38, кабинет №3.</w:t>
      </w:r>
    </w:p>
    <w:p w:rsidR="00131351" w:rsidRDefault="00131351" w:rsidP="00131351">
      <w:pPr>
        <w:pStyle w:val="a3"/>
        <w:jc w:val="both"/>
        <w:rPr>
          <w:rFonts w:ascii="Times New Roman" w:hAnsi="Times New Roman"/>
          <w:sz w:val="24"/>
          <w:szCs w:val="24"/>
        </w:rPr>
      </w:pPr>
      <w:r>
        <w:rPr>
          <w:rFonts w:ascii="Times New Roman" w:hAnsi="Times New Roman"/>
          <w:sz w:val="24"/>
          <w:szCs w:val="24"/>
        </w:rPr>
        <w:t>4.6. Заявки и документы на участие в аукционе принимаются по рабочим дням с понедельника по  пятницу с 9.00 до 17.00  по адресу Организатора торгов: г. Дзержинск, ул</w:t>
      </w:r>
      <w:proofErr w:type="gramStart"/>
      <w:r>
        <w:rPr>
          <w:rFonts w:ascii="Times New Roman" w:hAnsi="Times New Roman"/>
          <w:sz w:val="24"/>
          <w:szCs w:val="24"/>
        </w:rPr>
        <w:t>.Б</w:t>
      </w:r>
      <w:proofErr w:type="gramEnd"/>
      <w:r>
        <w:rPr>
          <w:rFonts w:ascii="Times New Roman" w:hAnsi="Times New Roman"/>
          <w:sz w:val="24"/>
          <w:szCs w:val="24"/>
        </w:rPr>
        <w:t xml:space="preserve">утлерова, 38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Заявитель вправе подать только одну заявку в отношении каждого предмета аукциона (лота).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Последний день приема заявок и документов  до 16.00 </w:t>
      </w:r>
      <w:r w:rsidR="00E1136D">
        <w:rPr>
          <w:rFonts w:ascii="Times New Roman" w:hAnsi="Times New Roman"/>
          <w:b/>
          <w:sz w:val="24"/>
          <w:szCs w:val="24"/>
        </w:rPr>
        <w:t>28</w:t>
      </w:r>
      <w:r w:rsidR="00171D48">
        <w:rPr>
          <w:rFonts w:ascii="Times New Roman" w:hAnsi="Times New Roman"/>
          <w:b/>
          <w:sz w:val="24"/>
          <w:szCs w:val="24"/>
        </w:rPr>
        <w:t>.01</w:t>
      </w:r>
      <w:r>
        <w:rPr>
          <w:rFonts w:ascii="Times New Roman" w:hAnsi="Times New Roman"/>
          <w:b/>
          <w:sz w:val="24"/>
          <w:szCs w:val="24"/>
        </w:rPr>
        <w:t>. 2015 г.</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Заявки на участие в аукционе, представленные после окончания установленного срока приема заявок, не рассматриваются и в тот же день возвращаются соответствующим заявителям.</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4.7. Заседание аукционной (конкурсной) комиссии по признанию претендентов участниками аукциона состоится </w:t>
      </w:r>
      <w:r w:rsidR="00E1136D">
        <w:rPr>
          <w:rFonts w:ascii="Times New Roman" w:hAnsi="Times New Roman"/>
          <w:b/>
          <w:sz w:val="24"/>
          <w:szCs w:val="24"/>
        </w:rPr>
        <w:t>29</w:t>
      </w:r>
      <w:r>
        <w:rPr>
          <w:rFonts w:ascii="Times New Roman" w:hAnsi="Times New Roman"/>
          <w:b/>
          <w:sz w:val="24"/>
          <w:szCs w:val="24"/>
        </w:rPr>
        <w:t>.01.2016 г. в 11.00</w:t>
      </w:r>
      <w:r>
        <w:rPr>
          <w:rFonts w:ascii="Times New Roman" w:hAnsi="Times New Roman"/>
          <w:sz w:val="24"/>
          <w:szCs w:val="24"/>
        </w:rPr>
        <w:t xml:space="preserve"> по адресу Организатора торгов:</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г. Дзержинск, ул.</w:t>
      </w:r>
      <w:r w:rsidR="00171D39">
        <w:rPr>
          <w:rFonts w:ascii="Times New Roman" w:hAnsi="Times New Roman"/>
          <w:sz w:val="24"/>
          <w:szCs w:val="24"/>
        </w:rPr>
        <w:t xml:space="preserve"> </w:t>
      </w:r>
      <w:r>
        <w:rPr>
          <w:rFonts w:ascii="Times New Roman" w:hAnsi="Times New Roman"/>
          <w:sz w:val="24"/>
          <w:szCs w:val="24"/>
        </w:rPr>
        <w:t xml:space="preserve">Бутлерова,38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4.8.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Pr>
          <w:rFonts w:ascii="Times New Roman" w:hAnsi="Times New Roman"/>
          <w:b/>
          <w:bCs/>
          <w:color w:val="000000"/>
          <w:sz w:val="24"/>
          <w:szCs w:val="24"/>
        </w:rPr>
        <w:t> </w:t>
      </w:r>
    </w:p>
    <w:p w:rsidR="00131351" w:rsidRDefault="00131351" w:rsidP="00131351">
      <w:pPr>
        <w:pStyle w:val="a3"/>
        <w:rPr>
          <w:rFonts w:ascii="Times New Roman" w:hAnsi="Times New Roman"/>
          <w:b/>
          <w:sz w:val="24"/>
          <w:szCs w:val="24"/>
        </w:rPr>
      </w:pPr>
      <w:r>
        <w:rPr>
          <w:rFonts w:ascii="Times New Roman" w:hAnsi="Times New Roman"/>
          <w:b/>
          <w:sz w:val="24"/>
          <w:szCs w:val="24"/>
        </w:rPr>
        <w:t>5. Разъяснение положений аукционной документации и внесение в нее изменений</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5.1.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рабочих дня до даты окончания срока подачи заявок на участие в аукционе.</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В течение одного дня </w:t>
      </w:r>
      <w:proofErr w:type="gramStart"/>
      <w:r>
        <w:rPr>
          <w:rFonts w:ascii="Times New Roman" w:hAnsi="Times New Roman"/>
          <w:sz w:val="24"/>
          <w:szCs w:val="24"/>
        </w:rPr>
        <w:t>с даты направления</w:t>
      </w:r>
      <w:proofErr w:type="gramEnd"/>
      <w:r>
        <w:rPr>
          <w:rFonts w:ascii="Times New Roman" w:hAnsi="Times New Roman"/>
          <w:sz w:val="24"/>
          <w:szCs w:val="24"/>
        </w:rPr>
        <w:t xml:space="preserve"> разъяснения положений конкурсной документации по запросу заинтересованного лица такое разъяснение размещается на сайте Организатора торгов с указанием предмета запроса, но без указания заинтересованного лица, от которого поступил запрос.</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5.2. Организатор аукциона по собственной инициативе вправе принять решение о внесении изменений в аукционную документацию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пять дней до даты окончания срока подачи заявок на участие в аукционе.</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Изменение предмета аукциона не допускается.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В течение одного дня </w:t>
      </w:r>
      <w:proofErr w:type="gramStart"/>
      <w:r>
        <w:rPr>
          <w:rFonts w:ascii="Times New Roman" w:hAnsi="Times New Roman"/>
          <w:sz w:val="24"/>
          <w:szCs w:val="24"/>
        </w:rPr>
        <w:t>с даты принятия</w:t>
      </w:r>
      <w:proofErr w:type="gramEnd"/>
      <w:r>
        <w:rPr>
          <w:rFonts w:ascii="Times New Roman" w:hAnsi="Times New Roman"/>
          <w:sz w:val="24"/>
          <w:szCs w:val="24"/>
        </w:rPr>
        <w:t xml:space="preserve"> указанного решения такие изменения размещаются на сайте организатора торгов.</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В течение двух рабочих дней </w:t>
      </w:r>
      <w:proofErr w:type="gramStart"/>
      <w:r>
        <w:rPr>
          <w:rFonts w:ascii="Times New Roman" w:hAnsi="Times New Roman"/>
          <w:sz w:val="24"/>
          <w:szCs w:val="24"/>
        </w:rPr>
        <w:t>с даты принятия</w:t>
      </w:r>
      <w:proofErr w:type="gramEnd"/>
      <w:r>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w:t>
      </w:r>
      <w:proofErr w:type="gramStart"/>
      <w:r>
        <w:rPr>
          <w:rFonts w:ascii="Times New Roman" w:hAnsi="Times New Roman"/>
          <w:sz w:val="24"/>
          <w:szCs w:val="24"/>
        </w:rPr>
        <w:t>с даты размещения</w:t>
      </w:r>
      <w:proofErr w:type="gramEnd"/>
      <w:r>
        <w:rPr>
          <w:rFonts w:ascii="Times New Roman" w:hAnsi="Times New Roman"/>
          <w:sz w:val="24"/>
          <w:szCs w:val="24"/>
        </w:rPr>
        <w:t xml:space="preserve"> на официальном сайте торгов изменений, внесенных в аукционную документацию, до даты окончания срока подачи заявок на участие в аукционе он составлял не менее пятнадцати дней.</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5.3. Организатор торгов вправе отказаться от проведения аукциона в любое время, но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дня до наступления даты его проведения.</w:t>
      </w:r>
    </w:p>
    <w:p w:rsidR="00131351" w:rsidRDefault="00131351" w:rsidP="00131351">
      <w:pPr>
        <w:pStyle w:val="a3"/>
        <w:jc w:val="both"/>
        <w:rPr>
          <w:rFonts w:ascii="Times New Roman" w:hAnsi="Times New Roman"/>
          <w:sz w:val="24"/>
          <w:szCs w:val="24"/>
        </w:rPr>
      </w:pPr>
      <w:r>
        <w:rPr>
          <w:rFonts w:ascii="Times New Roman" w:hAnsi="Times New Roman"/>
          <w:b/>
          <w:bCs/>
          <w:color w:val="000000"/>
          <w:sz w:val="24"/>
          <w:szCs w:val="24"/>
        </w:rPr>
        <w:t>6. Порядок подачи и отзыва заявок на участие в аукционе</w:t>
      </w:r>
    </w:p>
    <w:p w:rsidR="00131351" w:rsidRDefault="00131351" w:rsidP="00131351">
      <w:pPr>
        <w:pStyle w:val="a3"/>
        <w:jc w:val="both"/>
        <w:rPr>
          <w:rFonts w:ascii="Times New Roman" w:hAnsi="Times New Roman"/>
          <w:sz w:val="24"/>
          <w:szCs w:val="24"/>
        </w:rPr>
      </w:pPr>
      <w:r>
        <w:rPr>
          <w:rFonts w:ascii="Times New Roman" w:hAnsi="Times New Roman"/>
          <w:sz w:val="24"/>
          <w:szCs w:val="24"/>
        </w:rPr>
        <w:t>6.1. Заявка на участие в аукционе подается в срок (п. 4 настоящей документации) и по форме (приложение № 1), которые установлены аукционной документацией.</w:t>
      </w:r>
    </w:p>
    <w:p w:rsidR="00131351" w:rsidRDefault="00131351" w:rsidP="00131351">
      <w:pPr>
        <w:pStyle w:val="a3"/>
        <w:jc w:val="both"/>
        <w:rPr>
          <w:rFonts w:ascii="Times New Roman" w:hAnsi="Times New Roman"/>
          <w:sz w:val="24"/>
          <w:szCs w:val="24"/>
        </w:rPr>
      </w:pPr>
      <w:r>
        <w:rPr>
          <w:rFonts w:ascii="Times New Roman" w:hAnsi="Times New Roman"/>
          <w:sz w:val="24"/>
          <w:szCs w:val="24"/>
        </w:rPr>
        <w:lastRenderedPageBreak/>
        <w:t>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131351" w:rsidRDefault="00131351" w:rsidP="00131351">
      <w:pPr>
        <w:pStyle w:val="a3"/>
        <w:jc w:val="both"/>
        <w:rPr>
          <w:rFonts w:ascii="Times New Roman" w:hAnsi="Times New Roman"/>
          <w:sz w:val="24"/>
          <w:szCs w:val="24"/>
        </w:rPr>
      </w:pPr>
      <w:r>
        <w:rPr>
          <w:rFonts w:ascii="Times New Roman" w:hAnsi="Times New Roman"/>
          <w:sz w:val="24"/>
          <w:szCs w:val="24"/>
        </w:rPr>
        <w:t>6.2. К заявке на участие в аукционе прилагаются следующие  документы:</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для юридических лиц:</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полученная </w:t>
      </w:r>
      <w:r>
        <w:rPr>
          <w:rFonts w:ascii="Times New Roman" w:hAnsi="Times New Roman"/>
          <w:b/>
          <w:bCs/>
          <w:sz w:val="24"/>
          <w:szCs w:val="24"/>
        </w:rPr>
        <w:t>не ранее чем за шесть месяцев</w:t>
      </w:r>
      <w:r>
        <w:rPr>
          <w:rFonts w:ascii="Times New Roman" w:hAnsi="Times New Roman"/>
          <w:sz w:val="24"/>
          <w:szCs w:val="24"/>
        </w:rPr>
        <w:t xml:space="preserve"> до даты размещения информации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выписка из единого  государственного реестра юридических лиц (ЕГРЮЛ) или нотариально заверенная копия такой выписки;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копия свидетельства о государственной регистрации;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копия свидетельства о постановке на налоговый учет;</w:t>
      </w:r>
    </w:p>
    <w:p w:rsidR="00131351" w:rsidRDefault="00131351" w:rsidP="00131351">
      <w:pPr>
        <w:pStyle w:val="a3"/>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документ, подтверждающий полномочия руководителя (копия решения о назначении или об избрании руководителя);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копии учредительных документов заявителя;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если от имени заявителя действует иное лицо необходимо наличие доверенности на осуществление действий от имени заявителя, подписанной руководителем и заверенной печатью заявителя,  либо нотариально заверенную копию такой доверенности. В случае если доверенность подписана лицом, уполномоченным руководителем заявителя, то прикладывается документ, подтверждающий полномочия такого лица.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w:t>
      </w:r>
      <w:r>
        <w:rPr>
          <w:rFonts w:ascii="Times New Roman" w:hAnsi="Times New Roman"/>
          <w:b/>
          <w:bCs/>
          <w:sz w:val="24"/>
          <w:szCs w:val="24"/>
        </w:rPr>
        <w:t>для индивидуальных предпринимателей:</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  полученная </w:t>
      </w:r>
      <w:r>
        <w:rPr>
          <w:rFonts w:ascii="Times New Roman" w:hAnsi="Times New Roman"/>
          <w:b/>
          <w:bCs/>
          <w:sz w:val="24"/>
          <w:szCs w:val="24"/>
        </w:rPr>
        <w:t>не ранее чем за шесть месяцев</w:t>
      </w:r>
      <w:r>
        <w:rPr>
          <w:rFonts w:ascii="Times New Roman" w:hAnsi="Times New Roman"/>
          <w:sz w:val="24"/>
          <w:szCs w:val="24"/>
        </w:rPr>
        <w:t xml:space="preserve"> до даты размещения информации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выписка из единого  государственного реестра индивидуальных предпринимателей (ЕГРИП) или нотариально заверенная копия такой выписки;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копия свидетельства о государственной регистрации;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копия свидетельства о постановке на налоговый учет;</w:t>
      </w:r>
    </w:p>
    <w:p w:rsidR="00131351" w:rsidRDefault="00131351" w:rsidP="00131351">
      <w:pPr>
        <w:pStyle w:val="a3"/>
        <w:jc w:val="both"/>
        <w:rPr>
          <w:rFonts w:ascii="Times New Roman" w:hAnsi="Times New Roman"/>
          <w:sz w:val="24"/>
          <w:szCs w:val="24"/>
        </w:rPr>
      </w:pPr>
      <w:r>
        <w:rPr>
          <w:rFonts w:ascii="Times New Roman" w:hAnsi="Times New Roman"/>
          <w:b/>
          <w:bCs/>
          <w:sz w:val="24"/>
          <w:szCs w:val="24"/>
        </w:rPr>
        <w:t>            -</w:t>
      </w:r>
      <w:r>
        <w:rPr>
          <w:rFonts w:ascii="Times New Roman" w:hAnsi="Times New Roman"/>
          <w:sz w:val="24"/>
          <w:szCs w:val="24"/>
        </w:rPr>
        <w:t xml:space="preserve"> если от имени заявителя действует иное лицо необходимо наличие доверенности на осуществление действий от имени заявителя, подписанной руководителем и заверенной печатью заявителя,  либо нотариально заверенной копии такой доверенности.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6.3. Заявка и прилагаемые к ней документы, указанные в аукционной документации, регистрируются в журнале регистрации заявок, с присвоением каждой заявке номера и с указанием даты и времени ее приема.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6.4. Если документы, перечисленные в подпункте 6.2. настоящей статьи, оформлены не в соответствии с требованиями аукционной документации, Организатор торгов не принимает к регистрации такой пакет документов.</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6.5. Заявитель вправе отозвать заявку в любое время до установленных даты и времени начала рассмотрения заявок на участие в аукционе. В этом случае Организатор аукциона обязуется вернуть задаток заявителю </w:t>
      </w:r>
      <w:proofErr w:type="gramStart"/>
      <w:r>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Pr>
          <w:rFonts w:ascii="Times New Roman" w:hAnsi="Times New Roman"/>
          <w:sz w:val="24"/>
          <w:szCs w:val="24"/>
        </w:rPr>
        <w:t>.</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31351" w:rsidRDefault="00131351" w:rsidP="00131351">
      <w:pPr>
        <w:pStyle w:val="a3"/>
        <w:jc w:val="both"/>
        <w:rPr>
          <w:rFonts w:ascii="Times New Roman" w:hAnsi="Times New Roman"/>
          <w:sz w:val="24"/>
          <w:szCs w:val="24"/>
        </w:rPr>
      </w:pPr>
      <w:r>
        <w:rPr>
          <w:rFonts w:ascii="Times New Roman" w:hAnsi="Times New Roman"/>
          <w:b/>
          <w:bCs/>
          <w:color w:val="000000"/>
          <w:sz w:val="24"/>
          <w:szCs w:val="24"/>
        </w:rPr>
        <w:t>7. Порядок признания претендентов участниками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7.1. Признание претендентов участниками аукциона производится аукционной (конкурсной) комиссией по адресу Организатора аукциона   ул</w:t>
      </w:r>
      <w:proofErr w:type="gramStart"/>
      <w:r>
        <w:rPr>
          <w:rFonts w:ascii="Times New Roman" w:hAnsi="Times New Roman"/>
          <w:sz w:val="24"/>
          <w:szCs w:val="24"/>
        </w:rPr>
        <w:t>.Б</w:t>
      </w:r>
      <w:proofErr w:type="gramEnd"/>
      <w:r>
        <w:rPr>
          <w:rFonts w:ascii="Times New Roman" w:hAnsi="Times New Roman"/>
          <w:sz w:val="24"/>
          <w:szCs w:val="24"/>
        </w:rPr>
        <w:t>утлерова,38.</w:t>
      </w:r>
    </w:p>
    <w:p w:rsidR="00131351" w:rsidRDefault="00131351" w:rsidP="00131351">
      <w:pPr>
        <w:pStyle w:val="a3"/>
        <w:jc w:val="both"/>
        <w:rPr>
          <w:rFonts w:ascii="Times New Roman" w:hAnsi="Times New Roman"/>
          <w:sz w:val="24"/>
          <w:szCs w:val="24"/>
        </w:rPr>
      </w:pPr>
      <w:r>
        <w:rPr>
          <w:rFonts w:ascii="Times New Roman" w:hAnsi="Times New Roman"/>
          <w:sz w:val="24"/>
          <w:szCs w:val="24"/>
        </w:rPr>
        <w:t>7.2. Аукционная (конкурсная) комиссия рассматривает заявки на участие в аукционе на предмет соответствия требованиям, установленным аукционной документацией, и соответствия заявителей требованиям, предъявляемым к участникам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7.3. Аукционная (конкурсная) комиссия принимает решение о признании претендентов участниками аукциона либо об отказе в допуске претендентов к участию в аукционе, которое оформляется Протоколом признания претендентов участниками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Претендент не допускается к участию в аукционе по следующим причинам:</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представлены не все документы в соответствии с перечнем, указанном в аукционной документации;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несоответствие заявки на участие в аукционе требованиям аукционной документации;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lastRenderedPageBreak/>
        <w:t>- заявка подана лицом, не уполномоченным претендентом на осуществление таких действий;</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невнесение задатка либо не подтверждение поступления в установленный срок задатка на счет Организатора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наличия решения о ликвидации заявителя или наличия решения Арбитражного суда о признании заявителя банкротом и об открытии конкурсного производства;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Перечень оснований отказа претенденту в участии в аукционе является исчерпывающим.</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В случае установления факта недостоверности сведений, содержащихся в документах, представленных заявителем, аукционная (конкурсная) комиссия обязана отстранить такого заявителя или участника аукциона от участия в аукционе на любом этапе его проведения.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7.4.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7.5. Претенденты приобретают статус участников аукциона с момента оформления Организатором аукциона Протокола признания претендентов участниками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7.6.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Протокола, путем вручения им под расписку соответствующего уведомления либо направления такого уведомления по почте заказным письмом.</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7.7. Организатор аукциона возвращает задаток претенденту, не допущенному к участию в аукционе, в течение </w:t>
      </w:r>
      <w:r>
        <w:rPr>
          <w:rFonts w:ascii="Times New Roman" w:hAnsi="Times New Roman"/>
          <w:b/>
          <w:bCs/>
          <w:sz w:val="24"/>
          <w:szCs w:val="24"/>
        </w:rPr>
        <w:t>пяти рабочих дней</w:t>
      </w:r>
      <w:r>
        <w:rPr>
          <w:rFonts w:ascii="Times New Roman" w:hAnsi="Times New Roman"/>
          <w:sz w:val="24"/>
          <w:szCs w:val="24"/>
        </w:rPr>
        <w:t xml:space="preserve"> со дня подписания Протокола о признании претендентов участниками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7.8. Организатор аукциона размещает указанный Протокол на сайте Организатора торгов в день окончания рассмотрения заявок.</w:t>
      </w:r>
    </w:p>
    <w:p w:rsidR="00131351" w:rsidRDefault="00131351" w:rsidP="00131351">
      <w:pPr>
        <w:pStyle w:val="a3"/>
        <w:jc w:val="both"/>
        <w:rPr>
          <w:rFonts w:ascii="Times New Roman" w:hAnsi="Times New Roman"/>
          <w:sz w:val="24"/>
          <w:szCs w:val="24"/>
        </w:rPr>
      </w:pPr>
      <w:r>
        <w:rPr>
          <w:rFonts w:ascii="Times New Roman" w:hAnsi="Times New Roman"/>
          <w:color w:val="000000"/>
          <w:sz w:val="24"/>
          <w:szCs w:val="24"/>
        </w:rPr>
        <w:t> </w:t>
      </w:r>
      <w:r>
        <w:rPr>
          <w:rFonts w:ascii="Times New Roman" w:hAnsi="Times New Roman"/>
          <w:b/>
          <w:bCs/>
          <w:color w:val="000000"/>
          <w:sz w:val="24"/>
          <w:szCs w:val="24"/>
        </w:rPr>
        <w:t>8 .Порядок проведения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8.1. В аукционе участвуют только заявители, признанные участниками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8.2. Аукцион проводится Организатором торгов в присутствии членов аукционной (конкурсной) комиссии и участников аукциона либо их представителей.</w:t>
      </w:r>
    </w:p>
    <w:p w:rsidR="00131351" w:rsidRDefault="00131351" w:rsidP="00131351">
      <w:pPr>
        <w:pStyle w:val="a3"/>
        <w:jc w:val="both"/>
        <w:rPr>
          <w:rFonts w:ascii="Times New Roman" w:hAnsi="Times New Roman"/>
          <w:sz w:val="24"/>
          <w:szCs w:val="24"/>
        </w:rPr>
      </w:pPr>
      <w:r>
        <w:rPr>
          <w:rFonts w:ascii="Times New Roman" w:hAnsi="Times New Roman"/>
          <w:sz w:val="24"/>
          <w:szCs w:val="24"/>
        </w:rPr>
        <w:t>8.3. Аукцион проводится путем повышения начальной цены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на «шаг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8.4. «Шаг аукциона» устанавливается в размере </w:t>
      </w:r>
      <w:r>
        <w:rPr>
          <w:rFonts w:ascii="Times New Roman" w:hAnsi="Times New Roman"/>
          <w:b/>
          <w:bCs/>
          <w:sz w:val="24"/>
          <w:szCs w:val="24"/>
        </w:rPr>
        <w:t xml:space="preserve">десяти процентов </w:t>
      </w:r>
      <w:r>
        <w:rPr>
          <w:rFonts w:ascii="Times New Roman" w:hAnsi="Times New Roman"/>
          <w:sz w:val="24"/>
          <w:szCs w:val="24"/>
        </w:rPr>
        <w:t>начальной цены лота.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8.5. Аукцион проводится в следующем порядке:</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секретарь аукционной (конкурсной) комиссии непосредственно перед началом проведения аукциона регистрирует явившихся на аукцион участников. При регистрации участникам аукциона (либо их представителям) выдаются пронумерованные карточки (далее – карточки);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аукцион начинается с объявления аукционистом начала проведения аукциона, номера лота (в случае проведения аукциона по нескольким лотам), предмета договора, начальной цены лота, «шага аукциона», после чего аукционист предлагает участникам аукциона заявлять свои предложения о цене договора путем поднятия карточек;</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после объявления начальной цены лота и «шага аукциона» аукционист предлагает участникам аукциона заявлять свои предложения о цене договора, превышающей начальную цену.  Каждая последующая цена, превышающая предыдущую цену на «шаг аукциона», </w:t>
      </w:r>
      <w:proofErr w:type="gramStart"/>
      <w:r>
        <w:rPr>
          <w:rFonts w:ascii="Times New Roman" w:hAnsi="Times New Roman"/>
          <w:sz w:val="24"/>
          <w:szCs w:val="24"/>
        </w:rPr>
        <w:t>заявляется</w:t>
      </w:r>
      <w:proofErr w:type="gramEnd"/>
      <w:r>
        <w:rPr>
          <w:rFonts w:ascii="Times New Roman" w:hAnsi="Times New Roman"/>
          <w:sz w:val="24"/>
          <w:szCs w:val="24"/>
        </w:rPr>
        <w:t xml:space="preserve"> участниками аукциона путем поднятия карточек</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участник аукциона готовый увеличить цену договора на несколько «шагов аукциона» поднимает карточку и объявляет количество «шагов аукциона» либо называет сумму кратную «шагу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при отсутствии предложений со стороны иных участников аукциона аукционист повторяет последнюю цену договора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lastRenderedPageBreak/>
        <w:t>- 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завершении аукциона в отношении данного лота, называет цену договора и номер карточки победителя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Победителем</w:t>
      </w:r>
      <w:r>
        <w:rPr>
          <w:rFonts w:ascii="Times New Roman" w:hAnsi="Times New Roman"/>
          <w:sz w:val="24"/>
          <w:szCs w:val="24"/>
        </w:rPr>
        <w:t xml:space="preserve"> </w:t>
      </w:r>
      <w:r>
        <w:rPr>
          <w:rFonts w:ascii="Times New Roman" w:hAnsi="Times New Roman"/>
          <w:b/>
          <w:bCs/>
          <w:sz w:val="24"/>
          <w:szCs w:val="24"/>
        </w:rPr>
        <w:t>аукциона признается участник, номер карточки которого и заявленная им цена были названы аукционистом последними.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8.6. При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Организатор аукциона в обязательном порядке осуществляет аудио- или видеозапись аукциона и ведет протокол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8.7. Цена договора, предложенная победителем аукциона, вносится в протокол об итогах аукциона. Цена указывается числом и прописью. В случае если числом и прописью указаны разные цены, во внимание принимается цена, указанная прописью.</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В протокол также вносится информация об участнике аукциона, который сделал предпоследнее предложение о цене договора и его предложение о цене договора.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8.8. Протокол подписывается всеми присутствующими членами аукционной (конкурсной) комиссии, аукционистом, уполномоченным Организатором торгов представителем, осуществляющим аудио- или видеозапись, а также победителем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 8.9. </w:t>
      </w:r>
      <w:proofErr w:type="gramStart"/>
      <w:r>
        <w:rPr>
          <w:rFonts w:ascii="Times New Roman" w:hAnsi="Times New Roman"/>
          <w:sz w:val="24"/>
          <w:szCs w:val="24"/>
        </w:rPr>
        <w:t xml:space="preserve">Итоговый протокол составляется в двух экземплярах, один из которых остается у Организатора торгов, другой, в течение </w:t>
      </w:r>
      <w:r>
        <w:rPr>
          <w:rFonts w:ascii="Times New Roman" w:hAnsi="Times New Roman"/>
          <w:b/>
          <w:bCs/>
          <w:sz w:val="24"/>
          <w:szCs w:val="24"/>
        </w:rPr>
        <w:t>трех рабочих дней</w:t>
      </w:r>
      <w:r>
        <w:rPr>
          <w:rFonts w:ascii="Times New Roman" w:hAnsi="Times New Roman"/>
          <w:sz w:val="24"/>
          <w:szCs w:val="24"/>
        </w:rPr>
        <w:t xml:space="preserve"> с даты подписания протокола, передается победителю аукциона вместе с уведомлением о признании участника аукциона победителем и с проектом договора аренды, составленным путем включения цены договора, предложенной победителем аукциона, в проект договора, прилагаемый к аукционной документации.</w:t>
      </w:r>
      <w:proofErr w:type="gramEnd"/>
    </w:p>
    <w:p w:rsidR="00131351" w:rsidRDefault="00131351" w:rsidP="00131351">
      <w:pPr>
        <w:pStyle w:val="a3"/>
        <w:jc w:val="both"/>
        <w:rPr>
          <w:rFonts w:ascii="Times New Roman" w:hAnsi="Times New Roman"/>
          <w:sz w:val="24"/>
          <w:szCs w:val="24"/>
        </w:rPr>
      </w:pPr>
      <w:r>
        <w:rPr>
          <w:rFonts w:ascii="Times New Roman" w:hAnsi="Times New Roman"/>
          <w:sz w:val="24"/>
          <w:szCs w:val="24"/>
        </w:rPr>
        <w:t>8.10 Протокол об итогах проведения аукциона размещается на сайте Организатора торгов в течение дня, следующего за днем подписания указанного протокола. Информационное сообщение об итогах проведения аукциона  публикуется в тех же средствах массовой информации, в которых было опубликовано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8.11. Организатор аукциона в течение </w:t>
      </w:r>
      <w:r>
        <w:rPr>
          <w:rFonts w:ascii="Times New Roman" w:hAnsi="Times New Roman"/>
          <w:b/>
          <w:bCs/>
          <w:sz w:val="24"/>
          <w:szCs w:val="24"/>
        </w:rPr>
        <w:t>пяти рабочих дней</w:t>
      </w:r>
      <w:r>
        <w:rPr>
          <w:rFonts w:ascii="Times New Roman" w:hAnsi="Times New Roman"/>
          <w:sz w:val="24"/>
          <w:szCs w:val="24"/>
        </w:rPr>
        <w:t xml:space="preserve">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протокола об итогах проведения аукциона, возвращает задаток участникам аукциона, которые участвовали в аукционе, но не стали победителями, </w:t>
      </w:r>
      <w:r>
        <w:rPr>
          <w:rFonts w:ascii="Times New Roman" w:hAnsi="Times New Roman"/>
          <w:b/>
          <w:bCs/>
          <w:sz w:val="24"/>
          <w:szCs w:val="24"/>
        </w:rPr>
        <w:t>за исключением</w:t>
      </w:r>
      <w:r>
        <w:rPr>
          <w:rFonts w:ascii="Times New Roman" w:hAnsi="Times New Roman"/>
          <w:sz w:val="24"/>
          <w:szCs w:val="24"/>
        </w:rPr>
        <w:t xml:space="preserve">  участника аукциона, который сделал предпоследнее предложение о цене договора. Задаток такому участнику возвращается в течение пяти рабочих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договора с победителем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Победителю аукциона задаток возвращается в течение пяти рабочих дней </w:t>
      </w:r>
      <w:proofErr w:type="gramStart"/>
      <w:r>
        <w:rPr>
          <w:rFonts w:ascii="Times New Roman" w:hAnsi="Times New Roman"/>
          <w:sz w:val="24"/>
          <w:szCs w:val="24"/>
        </w:rPr>
        <w:t>с даты заключения</w:t>
      </w:r>
      <w:proofErr w:type="gramEnd"/>
      <w:r>
        <w:rPr>
          <w:rFonts w:ascii="Times New Roman" w:hAnsi="Times New Roman"/>
          <w:sz w:val="24"/>
          <w:szCs w:val="24"/>
        </w:rPr>
        <w:t xml:space="preserve"> с ним договора аренды.</w:t>
      </w:r>
    </w:p>
    <w:p w:rsidR="00131351" w:rsidRDefault="00131351" w:rsidP="00131351">
      <w:pPr>
        <w:pStyle w:val="a3"/>
        <w:jc w:val="both"/>
        <w:rPr>
          <w:rFonts w:ascii="Times New Roman" w:hAnsi="Times New Roman"/>
          <w:sz w:val="24"/>
          <w:szCs w:val="24"/>
        </w:rPr>
      </w:pPr>
      <w:r>
        <w:rPr>
          <w:rFonts w:ascii="Times New Roman" w:hAnsi="Times New Roman"/>
          <w:b/>
          <w:bCs/>
          <w:color w:val="000000"/>
          <w:sz w:val="24"/>
          <w:szCs w:val="24"/>
        </w:rPr>
        <w:t>9. Заключение договора аренды по результатам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9.1. Заключение договора аренды с победителем  по итогам проведения аукциона осуществляется в порядке, предусмотренном Гражданским кодексом РФ. Срок заключения договора не должен превышать </w:t>
      </w:r>
      <w:r>
        <w:rPr>
          <w:rFonts w:ascii="Times New Roman" w:hAnsi="Times New Roman"/>
          <w:b/>
          <w:bCs/>
          <w:sz w:val="24"/>
          <w:szCs w:val="24"/>
        </w:rPr>
        <w:t>двадцати дней</w:t>
      </w:r>
      <w:r>
        <w:rPr>
          <w:rFonts w:ascii="Times New Roman" w:hAnsi="Times New Roman"/>
          <w:sz w:val="24"/>
          <w:szCs w:val="24"/>
        </w:rPr>
        <w:t>.</w:t>
      </w:r>
    </w:p>
    <w:p w:rsidR="00131351" w:rsidRDefault="00131351" w:rsidP="00131351">
      <w:pPr>
        <w:pStyle w:val="a3"/>
        <w:jc w:val="both"/>
        <w:rPr>
          <w:rFonts w:ascii="Times New Roman" w:hAnsi="Times New Roman"/>
          <w:sz w:val="24"/>
          <w:szCs w:val="24"/>
        </w:rPr>
      </w:pPr>
      <w:r>
        <w:rPr>
          <w:rFonts w:ascii="Times New Roman" w:hAnsi="Times New Roman"/>
          <w:sz w:val="24"/>
          <w:szCs w:val="24"/>
        </w:rPr>
        <w:t>Договор аренды заключается на условиях, указанных в проекте договора, являющегося неотъемлемой частью аукционной документации.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9.2. Плановые платежи за  аренду  помещений оплачиваются арендатором платежным поручением или через сбербанк равномерно по месяцам, не  позднее десятого числа текущего месяца, за который производится оплата.              </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Уведомление о перерасчете арендной платы  направляется арендатору  Арендодателем  в письменной форме  (заказным письмом), является  обязательным  для  арендатора и составляет неотъемлемую  часть   договора.  Момент  получения Арендатором уведомления определяется в любом случае не позднее 5 дней даты его отправки заказным письмом по адресу указанному в договоре. При этом арендатор считается надлежаще  извещенным в случае, если уведомление направлено по  адресу, указанному  в разделе   8   договора,   независимо  от  его  получения</w:t>
      </w:r>
      <w:r w:rsidR="00171D39">
        <w:rPr>
          <w:rFonts w:ascii="Times New Roman" w:hAnsi="Times New Roman"/>
          <w:sz w:val="24"/>
          <w:szCs w:val="24"/>
        </w:rPr>
        <w:t>,</w:t>
      </w:r>
      <w:r>
        <w:rPr>
          <w:rFonts w:ascii="Times New Roman" w:hAnsi="Times New Roman"/>
          <w:sz w:val="24"/>
          <w:szCs w:val="24"/>
        </w:rPr>
        <w:t>  либо неполучения арендатором по какой-либо причине.</w:t>
      </w:r>
    </w:p>
    <w:p w:rsidR="00131351" w:rsidRDefault="00131351" w:rsidP="00131351">
      <w:pPr>
        <w:pStyle w:val="a3"/>
        <w:jc w:val="both"/>
        <w:rPr>
          <w:rFonts w:ascii="Times New Roman" w:hAnsi="Times New Roman"/>
          <w:sz w:val="24"/>
          <w:szCs w:val="24"/>
        </w:rPr>
      </w:pPr>
      <w:r>
        <w:rPr>
          <w:rFonts w:ascii="Times New Roman" w:hAnsi="Times New Roman"/>
          <w:sz w:val="24"/>
          <w:szCs w:val="24"/>
        </w:rPr>
        <w:lastRenderedPageBreak/>
        <w:t>9.3. Цена договора, заключенного по итогам проведения аукциона, не может быть пересмотрена сторонами  в сторону уменьшения.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9.4. При заключении и исполнении договора аренды изменение условий договора, указанных в аукционной документации, по соглашению сторон и в одностороннем порядке не допускается.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9.5. В случае необходимости в договоре могут быть оговорены особые и дополнительные условия.</w:t>
      </w:r>
    </w:p>
    <w:p w:rsidR="00131351" w:rsidRDefault="00131351" w:rsidP="00131351">
      <w:pPr>
        <w:pStyle w:val="a3"/>
        <w:jc w:val="both"/>
        <w:rPr>
          <w:rFonts w:ascii="Times New Roman" w:hAnsi="Times New Roman"/>
          <w:sz w:val="24"/>
          <w:szCs w:val="24"/>
        </w:rPr>
      </w:pPr>
      <w:r>
        <w:rPr>
          <w:rFonts w:ascii="Times New Roman" w:hAnsi="Times New Roman"/>
          <w:sz w:val="24"/>
          <w:szCs w:val="24"/>
        </w:rPr>
        <w:t>9.6.В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проведения ликвидации юридического лица или индивидуального предпринимателя или признания Арбитражным судом решения о признании такого участника аукциона банкротом и об открытии конкурсного производства;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приостановления деятельности участника аукциона в порядке, предусмотренном Кодексом РФ об административных правонарушениях;</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предоставления такими лицами заведомо ложных сведений, содержащихся в документах, предусмотренных в п. 6.2. настоящей аукционной документации.</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Отказ от заключения договора аренды по указанным причинам оформляется протоколом отказа, который подписывается всеми присутствующими членами аукционной (конкурсной) комиссии в день его составления. Протокол составляется в двух экземплярах, один из которых остается и Организатора аукциона, другой передается в течение </w:t>
      </w:r>
      <w:r>
        <w:rPr>
          <w:rFonts w:ascii="Times New Roman" w:hAnsi="Times New Roman"/>
          <w:b/>
          <w:bCs/>
          <w:sz w:val="24"/>
          <w:szCs w:val="24"/>
        </w:rPr>
        <w:t>двух рабочих дней</w:t>
      </w:r>
      <w:r>
        <w:rPr>
          <w:rFonts w:ascii="Times New Roman" w:hAnsi="Times New Roman"/>
          <w:sz w:val="24"/>
          <w:szCs w:val="24"/>
        </w:rPr>
        <w:t xml:space="preserve"> с даты подписания протокола лицу, которому отказано в заключени</w:t>
      </w:r>
      <w:proofErr w:type="gramStart"/>
      <w:r>
        <w:rPr>
          <w:rFonts w:ascii="Times New Roman" w:hAnsi="Times New Roman"/>
          <w:sz w:val="24"/>
          <w:szCs w:val="24"/>
        </w:rPr>
        <w:t>и</w:t>
      </w:r>
      <w:proofErr w:type="gramEnd"/>
      <w:r>
        <w:rPr>
          <w:rFonts w:ascii="Times New Roman" w:hAnsi="Times New Roman"/>
          <w:sz w:val="24"/>
          <w:szCs w:val="24"/>
        </w:rPr>
        <w:t xml:space="preserve"> договора. Данный протокол размещается на сайте организатора аукциона.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9.7.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аренды с участником аукциона, сделавшим предпоследнее предложение о цене договора.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 xml:space="preserve">9.8. Организатор аукциона обязан заключить договор аренды с участником аукциона, сделавшим предпоследнее предложение о цене договора, в случаях отказа от заключения договора аренды с победителем аукциона, предусмотренных п.9.7. настоящей аукционной документации. При этом для такого участника заключение договора  аренды является обязательным. Договор заключается в </w:t>
      </w:r>
      <w:r>
        <w:rPr>
          <w:rFonts w:ascii="Times New Roman" w:hAnsi="Times New Roman"/>
          <w:b/>
          <w:bCs/>
          <w:sz w:val="24"/>
          <w:szCs w:val="24"/>
        </w:rPr>
        <w:t>десятидневный срок</w:t>
      </w:r>
      <w:r>
        <w:rPr>
          <w:rFonts w:ascii="Times New Roman" w:hAnsi="Times New Roman"/>
          <w:sz w:val="24"/>
          <w:szCs w:val="24"/>
        </w:rPr>
        <w:t>.</w:t>
      </w:r>
    </w:p>
    <w:p w:rsidR="00131351" w:rsidRDefault="00131351" w:rsidP="00131351">
      <w:pPr>
        <w:pStyle w:val="a3"/>
        <w:jc w:val="both"/>
        <w:rPr>
          <w:rFonts w:ascii="Times New Roman" w:hAnsi="Times New Roman"/>
          <w:sz w:val="24"/>
          <w:szCs w:val="24"/>
        </w:rPr>
      </w:pPr>
      <w:r>
        <w:rPr>
          <w:rFonts w:ascii="Times New Roman" w:hAnsi="Times New Roman"/>
          <w:sz w:val="24"/>
          <w:szCs w:val="24"/>
        </w:rPr>
        <w:t>9.9. В случае уклонения участника аукциона, сделавшим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131351" w:rsidRDefault="00131351" w:rsidP="00131351">
      <w:pPr>
        <w:pStyle w:val="a3"/>
        <w:jc w:val="both"/>
        <w:rPr>
          <w:rFonts w:ascii="Times New Roman" w:hAnsi="Times New Roman"/>
          <w:sz w:val="24"/>
          <w:szCs w:val="24"/>
        </w:rPr>
      </w:pPr>
      <w:r>
        <w:rPr>
          <w:rFonts w:ascii="Times New Roman" w:hAnsi="Times New Roman"/>
          <w:sz w:val="24"/>
          <w:szCs w:val="24"/>
        </w:rPr>
        <w:t>9.10. Если договор аренды не заключен ни с победителем аукциона, ни с участником аукциона, сделавшим предпоследнее предложение о цене договора, аукцион признается несостоявшимся.</w:t>
      </w:r>
    </w:p>
    <w:p w:rsidR="00131351" w:rsidRDefault="00131351" w:rsidP="00131351">
      <w:pPr>
        <w:pStyle w:val="a3"/>
        <w:jc w:val="both"/>
        <w:rPr>
          <w:rFonts w:ascii="Times New Roman" w:hAnsi="Times New Roman"/>
          <w:sz w:val="24"/>
          <w:szCs w:val="24"/>
        </w:rPr>
      </w:pPr>
      <w:r>
        <w:rPr>
          <w:rFonts w:ascii="Times New Roman" w:hAnsi="Times New Roman"/>
          <w:b/>
          <w:bCs/>
          <w:color w:val="000000"/>
          <w:sz w:val="24"/>
          <w:szCs w:val="24"/>
        </w:rPr>
        <w:t xml:space="preserve">10. Последствия признания аукциона </w:t>
      </w:r>
      <w:proofErr w:type="gramStart"/>
      <w:r>
        <w:rPr>
          <w:rFonts w:ascii="Times New Roman" w:hAnsi="Times New Roman"/>
          <w:b/>
          <w:bCs/>
          <w:color w:val="000000"/>
          <w:sz w:val="24"/>
          <w:szCs w:val="24"/>
        </w:rPr>
        <w:t>несостоявшимся</w:t>
      </w:r>
      <w:proofErr w:type="gramEnd"/>
      <w:r>
        <w:rPr>
          <w:rFonts w:ascii="Times New Roman" w:hAnsi="Times New Roman"/>
          <w:b/>
          <w:bCs/>
          <w:color w:val="000000"/>
          <w:sz w:val="24"/>
          <w:szCs w:val="24"/>
        </w:rPr>
        <w:t>.</w:t>
      </w:r>
    </w:p>
    <w:p w:rsidR="00131351" w:rsidRDefault="00131351" w:rsidP="00131351">
      <w:pPr>
        <w:pStyle w:val="a3"/>
        <w:rPr>
          <w:rFonts w:ascii="Times New Roman" w:hAnsi="Times New Roman"/>
          <w:sz w:val="24"/>
          <w:szCs w:val="24"/>
        </w:rPr>
      </w:pPr>
      <w:r>
        <w:rPr>
          <w:rFonts w:ascii="Times New Roman" w:hAnsi="Times New Roman"/>
          <w:sz w:val="24"/>
          <w:szCs w:val="24"/>
        </w:rPr>
        <w:t>10.1.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цена лота, «шаг аукциона» снижен до минимального размера в соответствии с п.8.4. настоящей аукционной документации и после троекратного объявления предложения о начальной цене лота не поступило ни одного предложения о цене договора, </w:t>
      </w:r>
      <w:proofErr w:type="gramStart"/>
      <w:r>
        <w:rPr>
          <w:rFonts w:ascii="Times New Roman" w:hAnsi="Times New Roman"/>
          <w:sz w:val="24"/>
          <w:szCs w:val="24"/>
        </w:rPr>
        <w:t>которое</w:t>
      </w:r>
      <w:proofErr w:type="gramEnd"/>
      <w:r>
        <w:rPr>
          <w:rFonts w:ascii="Times New Roman" w:hAnsi="Times New Roman"/>
          <w:sz w:val="24"/>
          <w:szCs w:val="24"/>
        </w:rPr>
        <w:t xml:space="preserve"> предусматривало бы более высокую цену договора, аукцион признается </w:t>
      </w:r>
      <w:r>
        <w:rPr>
          <w:rFonts w:ascii="Times New Roman" w:hAnsi="Times New Roman"/>
          <w:b/>
          <w:bCs/>
          <w:sz w:val="24"/>
          <w:szCs w:val="24"/>
        </w:rPr>
        <w:t>несостоявшимся</w:t>
      </w:r>
      <w:r>
        <w:rPr>
          <w:rFonts w:ascii="Times New Roman" w:hAnsi="Times New Roman"/>
          <w:sz w:val="24"/>
          <w:szCs w:val="24"/>
        </w:rPr>
        <w:t>.</w:t>
      </w:r>
    </w:p>
    <w:p w:rsidR="00131351" w:rsidRDefault="00131351" w:rsidP="00131351">
      <w:pPr>
        <w:pStyle w:val="a3"/>
        <w:rPr>
          <w:rFonts w:ascii="Times New Roman" w:hAnsi="Times New Roman"/>
          <w:sz w:val="24"/>
          <w:szCs w:val="24"/>
        </w:rPr>
      </w:pPr>
      <w:r>
        <w:rPr>
          <w:rFonts w:ascii="Times New Roman" w:hAnsi="Times New Roman"/>
          <w:sz w:val="24"/>
          <w:szCs w:val="24"/>
        </w:rPr>
        <w:t>10.2. В случае если аукцион признан несостоявшимся, Организатор аукциона вправе объявить о проведении нового аукциона в установленном порядке, при этом условия  аукциона могут быть изменены.</w:t>
      </w:r>
    </w:p>
    <w:p w:rsidR="00131351" w:rsidRDefault="00131351" w:rsidP="00131351">
      <w:pPr>
        <w:shd w:val="clear" w:color="auto" w:fill="FFFFFF"/>
        <w:spacing w:before="100" w:beforeAutospacing="1" w:after="100" w:afterAutospacing="1" w:line="240" w:lineRule="auto"/>
        <w:ind w:firstLine="708"/>
        <w:jc w:val="right"/>
        <w:rPr>
          <w:rFonts w:ascii="Times New Roman" w:hAnsi="Times New Roman"/>
          <w:color w:val="000000"/>
          <w:sz w:val="20"/>
          <w:szCs w:val="20"/>
        </w:rPr>
      </w:pPr>
    </w:p>
    <w:p w:rsidR="00131351" w:rsidRDefault="00131351" w:rsidP="00131351">
      <w:pPr>
        <w:pStyle w:val="a3"/>
        <w:rPr>
          <w:rFonts w:ascii="Times New Roman" w:hAnsi="Times New Roman"/>
          <w:sz w:val="24"/>
          <w:szCs w:val="24"/>
        </w:rPr>
      </w:pPr>
      <w:r>
        <w:rPr>
          <w:rFonts w:ascii="Times New Roman" w:hAnsi="Times New Roman"/>
          <w:color w:val="000000"/>
          <w:sz w:val="20"/>
          <w:szCs w:val="20"/>
        </w:rPr>
        <w:lastRenderedPageBreak/>
        <w:t xml:space="preserve">                                                                                                                          </w:t>
      </w:r>
      <w:r>
        <w:rPr>
          <w:rFonts w:ascii="Times New Roman" w:hAnsi="Times New Roman"/>
          <w:sz w:val="24"/>
          <w:szCs w:val="24"/>
        </w:rPr>
        <w:t>Приложение № 1</w:t>
      </w:r>
    </w:p>
    <w:p w:rsidR="00131351" w:rsidRDefault="00131351" w:rsidP="00131351">
      <w:pPr>
        <w:pStyle w:val="a3"/>
        <w:ind w:left="6096"/>
        <w:rPr>
          <w:rFonts w:ascii="Times New Roman" w:hAnsi="Times New Roman"/>
          <w:sz w:val="24"/>
          <w:szCs w:val="24"/>
        </w:rPr>
      </w:pPr>
      <w:r>
        <w:rPr>
          <w:rFonts w:ascii="Times New Roman" w:hAnsi="Times New Roman"/>
          <w:sz w:val="24"/>
          <w:szCs w:val="24"/>
        </w:rPr>
        <w:t>к аукционной документации</w:t>
      </w:r>
    </w:p>
    <w:p w:rsidR="00131351" w:rsidRDefault="00131351" w:rsidP="00131351">
      <w:pPr>
        <w:pStyle w:val="a3"/>
        <w:rPr>
          <w:rFonts w:ascii="Times New Roman" w:hAnsi="Times New Roman"/>
          <w:sz w:val="24"/>
          <w:szCs w:val="24"/>
        </w:rPr>
      </w:pPr>
      <w:r>
        <w:rPr>
          <w:rFonts w:ascii="Times New Roman" w:hAnsi="Times New Roman"/>
          <w:sz w:val="24"/>
          <w:szCs w:val="24"/>
        </w:rPr>
        <w:t> </w:t>
      </w:r>
    </w:p>
    <w:p w:rsidR="00131351" w:rsidRDefault="00131351" w:rsidP="00131351">
      <w:pPr>
        <w:pStyle w:val="a3"/>
        <w:jc w:val="center"/>
        <w:rPr>
          <w:rFonts w:ascii="Times New Roman" w:hAnsi="Times New Roman"/>
          <w:b/>
          <w:bCs/>
          <w:color w:val="3D3D3D"/>
          <w:kern w:val="36"/>
          <w:sz w:val="24"/>
          <w:szCs w:val="24"/>
        </w:rPr>
      </w:pPr>
      <w:r>
        <w:rPr>
          <w:rFonts w:ascii="Times New Roman" w:hAnsi="Times New Roman"/>
          <w:b/>
          <w:bCs/>
          <w:color w:val="3D3D3D"/>
          <w:kern w:val="36"/>
          <w:sz w:val="24"/>
          <w:szCs w:val="24"/>
        </w:rPr>
        <w:t>Заявка №    на участие в аукционе</w:t>
      </w:r>
    </w:p>
    <w:p w:rsidR="00131351" w:rsidRDefault="00131351" w:rsidP="00131351">
      <w:pPr>
        <w:pStyle w:val="a3"/>
        <w:jc w:val="center"/>
        <w:rPr>
          <w:rFonts w:ascii="Times New Roman" w:hAnsi="Times New Roman"/>
          <w:b/>
          <w:bCs/>
          <w:color w:val="3D3D3D"/>
          <w:kern w:val="36"/>
          <w:sz w:val="24"/>
          <w:szCs w:val="24"/>
        </w:rPr>
      </w:pPr>
      <w:r>
        <w:rPr>
          <w:rFonts w:ascii="Times New Roman" w:hAnsi="Times New Roman"/>
          <w:b/>
          <w:bCs/>
          <w:color w:val="3D3D3D"/>
          <w:kern w:val="36"/>
          <w:sz w:val="24"/>
          <w:szCs w:val="24"/>
        </w:rPr>
        <w:t>на право заключения договоров аренды имущества, находящегося в муниципальной собственности</w:t>
      </w:r>
    </w:p>
    <w:p w:rsidR="00131351" w:rsidRDefault="00131351" w:rsidP="00131351">
      <w:pPr>
        <w:pStyle w:val="a3"/>
        <w:rPr>
          <w:rFonts w:ascii="Times New Roman" w:hAnsi="Times New Roman"/>
          <w:sz w:val="24"/>
          <w:szCs w:val="24"/>
        </w:rPr>
      </w:pPr>
      <w:r>
        <w:rPr>
          <w:rFonts w:ascii="Times New Roman" w:hAnsi="Times New Roman"/>
          <w:sz w:val="24"/>
          <w:szCs w:val="24"/>
        </w:rPr>
        <w:t>г. Дзержинс</w:t>
      </w:r>
      <w:r w:rsidR="00C976A8">
        <w:rPr>
          <w:rFonts w:ascii="Times New Roman" w:hAnsi="Times New Roman"/>
          <w:sz w:val="24"/>
          <w:szCs w:val="24"/>
        </w:rPr>
        <w:t>к</w:t>
      </w:r>
      <w:r w:rsidR="00C976A8">
        <w:rPr>
          <w:rFonts w:ascii="Times New Roman" w:hAnsi="Times New Roman"/>
          <w:sz w:val="24"/>
          <w:szCs w:val="24"/>
        </w:rPr>
        <w:tab/>
      </w:r>
      <w:r w:rsidR="00C976A8">
        <w:rPr>
          <w:rFonts w:ascii="Times New Roman" w:hAnsi="Times New Roman"/>
          <w:sz w:val="24"/>
          <w:szCs w:val="24"/>
        </w:rPr>
        <w:tab/>
      </w:r>
      <w:r w:rsidR="00C976A8">
        <w:rPr>
          <w:rFonts w:ascii="Times New Roman" w:hAnsi="Times New Roman"/>
          <w:sz w:val="24"/>
          <w:szCs w:val="24"/>
        </w:rPr>
        <w:tab/>
      </w:r>
      <w:r w:rsidR="00C976A8">
        <w:rPr>
          <w:rFonts w:ascii="Times New Roman" w:hAnsi="Times New Roman"/>
          <w:sz w:val="24"/>
          <w:szCs w:val="24"/>
        </w:rPr>
        <w:tab/>
      </w:r>
      <w:r w:rsidR="00C976A8">
        <w:rPr>
          <w:rFonts w:ascii="Times New Roman" w:hAnsi="Times New Roman"/>
          <w:sz w:val="24"/>
          <w:szCs w:val="24"/>
        </w:rPr>
        <w:tab/>
      </w:r>
      <w:r w:rsidR="00C976A8">
        <w:rPr>
          <w:rFonts w:ascii="Times New Roman" w:hAnsi="Times New Roman"/>
          <w:sz w:val="24"/>
          <w:szCs w:val="24"/>
        </w:rPr>
        <w:tab/>
      </w:r>
      <w:r w:rsidR="00C976A8">
        <w:rPr>
          <w:rFonts w:ascii="Times New Roman" w:hAnsi="Times New Roman"/>
          <w:sz w:val="24"/>
          <w:szCs w:val="24"/>
        </w:rPr>
        <w:tab/>
      </w:r>
      <w:r w:rsidR="00C976A8">
        <w:rPr>
          <w:rFonts w:ascii="Times New Roman" w:hAnsi="Times New Roman"/>
          <w:sz w:val="24"/>
          <w:szCs w:val="24"/>
        </w:rPr>
        <w:tab/>
        <w:t>«_____» ___________2016</w:t>
      </w:r>
      <w:r>
        <w:rPr>
          <w:rFonts w:ascii="Times New Roman" w:hAnsi="Times New Roman"/>
          <w:sz w:val="24"/>
          <w:szCs w:val="24"/>
        </w:rPr>
        <w:t xml:space="preserve"> г.</w:t>
      </w:r>
    </w:p>
    <w:p w:rsidR="00131351" w:rsidRDefault="00131351" w:rsidP="00131351">
      <w:pPr>
        <w:pStyle w:val="a3"/>
        <w:rPr>
          <w:rFonts w:ascii="Times New Roman" w:hAnsi="Times New Roman"/>
          <w:sz w:val="24"/>
          <w:szCs w:val="24"/>
        </w:rPr>
      </w:pPr>
      <w:r>
        <w:rPr>
          <w:rFonts w:ascii="Times New Roman" w:hAnsi="Times New Roman"/>
          <w:sz w:val="24"/>
          <w:szCs w:val="24"/>
        </w:rPr>
        <w:t> </w:t>
      </w:r>
    </w:p>
    <w:p w:rsidR="00131351" w:rsidRDefault="00131351" w:rsidP="00131351">
      <w:pPr>
        <w:pStyle w:val="a3"/>
        <w:rPr>
          <w:rFonts w:ascii="Times New Roman" w:hAnsi="Times New Roman"/>
          <w:sz w:val="24"/>
          <w:szCs w:val="24"/>
        </w:rPr>
      </w:pPr>
      <w:proofErr w:type="gramStart"/>
      <w:r>
        <w:rPr>
          <w:rFonts w:ascii="Times New Roman" w:hAnsi="Times New Roman"/>
          <w:sz w:val="24"/>
          <w:szCs w:val="24"/>
        </w:rPr>
        <w:t>(</w:t>
      </w:r>
      <w:r>
        <w:rPr>
          <w:rFonts w:ascii="Times New Roman" w:hAnsi="Times New Roman"/>
          <w:i/>
          <w:iCs/>
          <w:sz w:val="24"/>
          <w:szCs w:val="24"/>
        </w:rPr>
        <w:t xml:space="preserve">для юридического лица: наименование, почтовый адрес, </w:t>
      </w:r>
      <w:proofErr w:type="gramEnd"/>
    </w:p>
    <w:p w:rsidR="00131351" w:rsidRDefault="00131351" w:rsidP="00131351">
      <w:pPr>
        <w:pStyle w:val="a3"/>
        <w:rPr>
          <w:rFonts w:ascii="Times New Roman" w:hAnsi="Times New Roman"/>
          <w:sz w:val="24"/>
          <w:szCs w:val="24"/>
        </w:rPr>
      </w:pPr>
      <w:r>
        <w:rPr>
          <w:rFonts w:ascii="Times New Roman" w:hAnsi="Times New Roman"/>
          <w:i/>
          <w:iCs/>
          <w:sz w:val="24"/>
          <w:szCs w:val="24"/>
        </w:rPr>
        <w:t xml:space="preserve">для индивидуальных предпринимателей: </w:t>
      </w:r>
      <w:proofErr w:type="gramStart"/>
      <w:r>
        <w:rPr>
          <w:rFonts w:ascii="Times New Roman" w:hAnsi="Times New Roman"/>
          <w:i/>
          <w:iCs/>
          <w:sz w:val="24"/>
          <w:szCs w:val="24"/>
        </w:rPr>
        <w:t>ФИО, адрес места жительства,)</w:t>
      </w:r>
      <w:proofErr w:type="gramEnd"/>
    </w:p>
    <w:p w:rsidR="00131351" w:rsidRDefault="00131351" w:rsidP="00131351">
      <w:pPr>
        <w:pStyle w:val="a3"/>
        <w:rPr>
          <w:rFonts w:ascii="Times New Roman" w:hAnsi="Times New Roman"/>
          <w:sz w:val="24"/>
          <w:szCs w:val="24"/>
        </w:rPr>
      </w:pPr>
      <w:r>
        <w:rPr>
          <w:rFonts w:ascii="Times New Roman" w:hAnsi="Times New Roman"/>
          <w:sz w:val="24"/>
          <w:szCs w:val="24"/>
        </w:rPr>
        <w:t>в лице _______________________________________________________________________,</w:t>
      </w:r>
    </w:p>
    <w:p w:rsidR="00131351" w:rsidRDefault="00131351" w:rsidP="00131351">
      <w:pPr>
        <w:pStyle w:val="a3"/>
        <w:rPr>
          <w:rFonts w:ascii="Times New Roman" w:hAnsi="Times New Roman"/>
          <w:sz w:val="24"/>
          <w:szCs w:val="24"/>
        </w:rPr>
      </w:pPr>
      <w:r>
        <w:rPr>
          <w:rFonts w:ascii="Times New Roman" w:hAnsi="Times New Roman"/>
          <w:i/>
          <w:iCs/>
          <w:sz w:val="24"/>
          <w:szCs w:val="24"/>
        </w:rPr>
        <w:t>(должность, ФИО)</w:t>
      </w:r>
    </w:p>
    <w:p w:rsidR="00131351" w:rsidRDefault="00131351" w:rsidP="00131351">
      <w:pPr>
        <w:pStyle w:val="a3"/>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действующего</w:t>
      </w:r>
      <w:proofErr w:type="gramEnd"/>
      <w:r>
        <w:rPr>
          <w:rFonts w:ascii="Times New Roman" w:hAnsi="Times New Roman"/>
          <w:sz w:val="24"/>
          <w:szCs w:val="24"/>
        </w:rPr>
        <w:t xml:space="preserve"> на основании ___________________________________________,    </w:t>
      </w:r>
    </w:p>
    <w:p w:rsidR="00131351" w:rsidRDefault="00131351" w:rsidP="00131351">
      <w:pPr>
        <w:pStyle w:val="a3"/>
        <w:rPr>
          <w:rFonts w:ascii="Times New Roman" w:hAnsi="Times New Roman"/>
          <w:sz w:val="24"/>
          <w:szCs w:val="24"/>
        </w:rPr>
      </w:pPr>
      <w:r>
        <w:rPr>
          <w:rFonts w:ascii="Times New Roman" w:hAnsi="Times New Roman"/>
          <w:i/>
          <w:iCs/>
          <w:sz w:val="24"/>
          <w:szCs w:val="24"/>
        </w:rPr>
        <w:t> (наименование документа: для юридического лица - Устав, Положение и т.д., для индивидуальных предпринимателей - паспортные данные)</w:t>
      </w:r>
    </w:p>
    <w:p w:rsidR="00131351" w:rsidRDefault="00131351" w:rsidP="00131351">
      <w:pPr>
        <w:pStyle w:val="a3"/>
        <w:rPr>
          <w:rFonts w:ascii="Times New Roman" w:hAnsi="Times New Roman"/>
          <w:sz w:val="24"/>
          <w:szCs w:val="24"/>
        </w:rPr>
      </w:pPr>
      <w:r>
        <w:rPr>
          <w:rFonts w:ascii="Times New Roman" w:hAnsi="Times New Roman"/>
          <w:sz w:val="24"/>
          <w:szCs w:val="24"/>
        </w:rPr>
        <w:t> </w:t>
      </w:r>
    </w:p>
    <w:p w:rsidR="00131351" w:rsidRDefault="00131351" w:rsidP="00131351">
      <w:pPr>
        <w:pStyle w:val="a3"/>
        <w:rPr>
          <w:rFonts w:ascii="Times New Roman" w:hAnsi="Times New Roman"/>
          <w:sz w:val="24"/>
          <w:szCs w:val="24"/>
        </w:rPr>
      </w:pPr>
      <w:r>
        <w:rPr>
          <w:rFonts w:ascii="Times New Roman" w:hAnsi="Times New Roman"/>
          <w:sz w:val="24"/>
          <w:szCs w:val="24"/>
        </w:rPr>
        <w:t xml:space="preserve">далее именуемый </w:t>
      </w:r>
      <w:r>
        <w:rPr>
          <w:rFonts w:ascii="Times New Roman" w:hAnsi="Times New Roman"/>
          <w:b/>
          <w:bCs/>
          <w:sz w:val="24"/>
          <w:szCs w:val="24"/>
        </w:rPr>
        <w:t>«Претендент»</w:t>
      </w:r>
      <w:r>
        <w:rPr>
          <w:rFonts w:ascii="Times New Roman" w:hAnsi="Times New Roman"/>
          <w:sz w:val="24"/>
          <w:szCs w:val="24"/>
        </w:rPr>
        <w:t xml:space="preserve"> принимает решение об участии в аукционе на право заключения договора аренды имущества, находящегося в муниципальной собственности, расположенного по адресу: г. Дзержинск, ул</w:t>
      </w:r>
      <w:proofErr w:type="gramStart"/>
      <w:r>
        <w:rPr>
          <w:rFonts w:ascii="Times New Roman" w:hAnsi="Times New Roman"/>
          <w:sz w:val="24"/>
          <w:szCs w:val="24"/>
        </w:rPr>
        <w:t>.Б</w:t>
      </w:r>
      <w:proofErr w:type="gramEnd"/>
      <w:r>
        <w:rPr>
          <w:rFonts w:ascii="Times New Roman" w:hAnsi="Times New Roman"/>
          <w:sz w:val="24"/>
          <w:szCs w:val="24"/>
        </w:rPr>
        <w:t>утлерова,38</w:t>
      </w:r>
    </w:p>
    <w:p w:rsidR="00131351" w:rsidRDefault="00131351" w:rsidP="00131351">
      <w:pPr>
        <w:pStyle w:val="a3"/>
        <w:rPr>
          <w:rFonts w:ascii="Times New Roman" w:hAnsi="Times New Roman"/>
          <w:sz w:val="24"/>
          <w:szCs w:val="24"/>
        </w:rPr>
      </w:pPr>
      <w:r>
        <w:rPr>
          <w:rFonts w:ascii="Times New Roman" w:hAnsi="Times New Roman"/>
          <w:sz w:val="24"/>
          <w:szCs w:val="24"/>
        </w:rPr>
        <w:t xml:space="preserve">1.      Настоящей заявкой </w:t>
      </w:r>
      <w:r>
        <w:rPr>
          <w:rFonts w:ascii="Times New Roman" w:hAnsi="Times New Roman"/>
          <w:b/>
          <w:bCs/>
          <w:sz w:val="24"/>
          <w:szCs w:val="24"/>
        </w:rPr>
        <w:t>«Претендент»</w:t>
      </w:r>
      <w:r>
        <w:rPr>
          <w:rFonts w:ascii="Times New Roman" w:hAnsi="Times New Roman"/>
          <w:sz w:val="24"/>
          <w:szCs w:val="24"/>
        </w:rPr>
        <w:t xml:space="preserve"> подтверждает, что в отношении ____________________________________________________________________:</w:t>
      </w:r>
    </w:p>
    <w:p w:rsidR="00131351" w:rsidRDefault="00131351" w:rsidP="00131351">
      <w:pPr>
        <w:pStyle w:val="a3"/>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наименование заявителя</w:t>
      </w:r>
      <w:r>
        <w:rPr>
          <w:rFonts w:ascii="Times New Roman" w:hAnsi="Times New Roman"/>
          <w:sz w:val="24"/>
          <w:szCs w:val="24"/>
        </w:rPr>
        <w:t>)</w:t>
      </w:r>
    </w:p>
    <w:p w:rsidR="00131351" w:rsidRDefault="00131351" w:rsidP="00131351">
      <w:pPr>
        <w:pStyle w:val="a3"/>
        <w:rPr>
          <w:rFonts w:ascii="Times New Roman" w:hAnsi="Times New Roman"/>
          <w:sz w:val="24"/>
          <w:szCs w:val="24"/>
        </w:rPr>
      </w:pPr>
      <w:r>
        <w:rPr>
          <w:rFonts w:ascii="Times New Roman" w:hAnsi="Times New Roman"/>
          <w:sz w:val="24"/>
          <w:szCs w:val="24"/>
        </w:rPr>
        <w:t xml:space="preserve">- не проводится процедура банкротства; </w:t>
      </w:r>
    </w:p>
    <w:p w:rsidR="00131351" w:rsidRDefault="00131351" w:rsidP="00131351">
      <w:pPr>
        <w:pStyle w:val="a3"/>
        <w:rPr>
          <w:rFonts w:ascii="Times New Roman" w:hAnsi="Times New Roman"/>
          <w:sz w:val="24"/>
          <w:szCs w:val="24"/>
        </w:rPr>
      </w:pPr>
      <w:r>
        <w:rPr>
          <w:rFonts w:ascii="Times New Roman" w:hAnsi="Times New Roman"/>
          <w:sz w:val="24"/>
          <w:szCs w:val="24"/>
        </w:rPr>
        <w:t>- не введено конкурсное управление;</w:t>
      </w:r>
    </w:p>
    <w:p w:rsidR="00131351" w:rsidRDefault="00131351" w:rsidP="00131351">
      <w:pPr>
        <w:pStyle w:val="a3"/>
        <w:rPr>
          <w:rFonts w:ascii="Times New Roman" w:hAnsi="Times New Roman"/>
          <w:sz w:val="24"/>
          <w:szCs w:val="24"/>
        </w:rPr>
      </w:pPr>
      <w:r>
        <w:rPr>
          <w:rFonts w:ascii="Times New Roman" w:hAnsi="Times New Roman"/>
          <w:sz w:val="24"/>
          <w:szCs w:val="24"/>
        </w:rPr>
        <w:t>- не проводится ликвидация;</w:t>
      </w:r>
    </w:p>
    <w:p w:rsidR="00131351" w:rsidRDefault="00131351" w:rsidP="00131351">
      <w:pPr>
        <w:pStyle w:val="a3"/>
        <w:rPr>
          <w:rFonts w:ascii="Times New Roman" w:hAnsi="Times New Roman"/>
          <w:sz w:val="24"/>
          <w:szCs w:val="24"/>
        </w:rPr>
      </w:pPr>
      <w:r>
        <w:rPr>
          <w:rFonts w:ascii="Times New Roman" w:hAnsi="Times New Roman"/>
          <w:sz w:val="24"/>
          <w:szCs w:val="24"/>
        </w:rPr>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31351" w:rsidRDefault="00131351" w:rsidP="00131351">
      <w:pPr>
        <w:pStyle w:val="a3"/>
        <w:rPr>
          <w:rFonts w:ascii="Times New Roman" w:hAnsi="Times New Roman"/>
          <w:sz w:val="24"/>
          <w:szCs w:val="24"/>
        </w:rPr>
      </w:pPr>
      <w:r>
        <w:rPr>
          <w:rFonts w:ascii="Times New Roman" w:hAnsi="Times New Roman"/>
          <w:sz w:val="24"/>
          <w:szCs w:val="24"/>
        </w:rPr>
        <w:t>- не приостановлена деятельность в порядке, предусмотренном Кодексом РФ об административных правонарушениях</w:t>
      </w:r>
    </w:p>
    <w:p w:rsidR="00131351" w:rsidRDefault="00131351" w:rsidP="00131351">
      <w:pPr>
        <w:pStyle w:val="a3"/>
        <w:rPr>
          <w:rFonts w:ascii="Times New Roman" w:hAnsi="Times New Roman"/>
          <w:sz w:val="24"/>
          <w:szCs w:val="24"/>
        </w:rPr>
      </w:pPr>
      <w:r>
        <w:rPr>
          <w:rFonts w:ascii="Times New Roman" w:hAnsi="Times New Roman"/>
          <w:sz w:val="24"/>
          <w:szCs w:val="24"/>
        </w:rPr>
        <w:t>2.      Обязуемся:</w:t>
      </w:r>
    </w:p>
    <w:p w:rsidR="00131351" w:rsidRDefault="00131351" w:rsidP="00131351">
      <w:pPr>
        <w:pStyle w:val="a3"/>
        <w:rPr>
          <w:rFonts w:ascii="Times New Roman" w:hAnsi="Times New Roman"/>
          <w:sz w:val="24"/>
          <w:szCs w:val="24"/>
        </w:rPr>
      </w:pPr>
      <w:r>
        <w:rPr>
          <w:rFonts w:ascii="Times New Roman" w:hAnsi="Times New Roman"/>
          <w:sz w:val="24"/>
          <w:szCs w:val="24"/>
        </w:rPr>
        <w:t>- соблюдать условия аукциона, содержащиеся в аукционной документации</w:t>
      </w:r>
      <w:proofErr w:type="gramStart"/>
      <w:r>
        <w:rPr>
          <w:rFonts w:ascii="Times New Roman" w:hAnsi="Times New Roman"/>
          <w:sz w:val="24"/>
          <w:szCs w:val="24"/>
        </w:rPr>
        <w:t>,;</w:t>
      </w:r>
      <w:proofErr w:type="gramEnd"/>
    </w:p>
    <w:p w:rsidR="00131351" w:rsidRDefault="00131351" w:rsidP="00131351">
      <w:pPr>
        <w:pStyle w:val="a3"/>
        <w:rPr>
          <w:rFonts w:ascii="Times New Roman" w:hAnsi="Times New Roman"/>
          <w:sz w:val="24"/>
          <w:szCs w:val="24"/>
        </w:rPr>
      </w:pPr>
      <w:r>
        <w:rPr>
          <w:rFonts w:ascii="Times New Roman" w:hAnsi="Times New Roman"/>
          <w:sz w:val="24"/>
          <w:szCs w:val="24"/>
        </w:rPr>
        <w:t>-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наша организация (предприниматель) будет признана победителем аукциона, в установленный срок с момента проведения аукциона заключить с Организатором аукциона договор аренды указанного имущества.</w:t>
      </w:r>
    </w:p>
    <w:p w:rsidR="00131351" w:rsidRDefault="00131351" w:rsidP="00131351">
      <w:pPr>
        <w:pStyle w:val="a3"/>
        <w:rPr>
          <w:rFonts w:ascii="Times New Roman" w:hAnsi="Times New Roman"/>
          <w:sz w:val="24"/>
          <w:szCs w:val="24"/>
        </w:rPr>
      </w:pPr>
      <w:r>
        <w:rPr>
          <w:rFonts w:ascii="Times New Roman" w:hAnsi="Times New Roman"/>
          <w:sz w:val="24"/>
          <w:szCs w:val="24"/>
        </w:rPr>
        <w:t xml:space="preserve">3.      К заявке на участие в аукционе </w:t>
      </w:r>
      <w:r>
        <w:rPr>
          <w:rFonts w:ascii="Times New Roman" w:hAnsi="Times New Roman"/>
          <w:b/>
          <w:bCs/>
          <w:sz w:val="24"/>
          <w:szCs w:val="24"/>
        </w:rPr>
        <w:t>«Претендент»</w:t>
      </w:r>
      <w:r>
        <w:rPr>
          <w:rFonts w:ascii="Times New Roman" w:hAnsi="Times New Roman"/>
          <w:sz w:val="24"/>
          <w:szCs w:val="24"/>
        </w:rPr>
        <w:t xml:space="preserve"> прилагает документы в соответствии с требованиями аукционной документации:</w:t>
      </w:r>
    </w:p>
    <w:p w:rsidR="00131351" w:rsidRDefault="00131351" w:rsidP="00131351">
      <w:pPr>
        <w:pStyle w:val="a3"/>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w:t>
      </w:r>
    </w:p>
    <w:p w:rsidR="00131351" w:rsidRDefault="00131351" w:rsidP="00131351">
      <w:pPr>
        <w:pStyle w:val="a3"/>
        <w:rPr>
          <w:rFonts w:ascii="Times New Roman" w:hAnsi="Times New Roman"/>
          <w:sz w:val="24"/>
          <w:szCs w:val="24"/>
        </w:rPr>
      </w:pPr>
      <w:r>
        <w:rPr>
          <w:rFonts w:ascii="Times New Roman" w:hAnsi="Times New Roman"/>
          <w:sz w:val="24"/>
          <w:szCs w:val="24"/>
        </w:rPr>
        <w:t>(описать перечень предоставляемых документов)</w:t>
      </w:r>
    </w:p>
    <w:p w:rsidR="00131351" w:rsidRDefault="00131351" w:rsidP="00131351">
      <w:pPr>
        <w:pStyle w:val="a3"/>
        <w:rPr>
          <w:rFonts w:ascii="Times New Roman" w:hAnsi="Times New Roman"/>
          <w:sz w:val="24"/>
          <w:szCs w:val="24"/>
        </w:rPr>
      </w:pPr>
      <w:r>
        <w:rPr>
          <w:rFonts w:ascii="Times New Roman" w:hAnsi="Times New Roman"/>
          <w:sz w:val="24"/>
          <w:szCs w:val="24"/>
        </w:rPr>
        <w:t>Адрес местонахождения: ______________________________________________________</w:t>
      </w:r>
    </w:p>
    <w:p w:rsidR="00131351" w:rsidRDefault="00131351" w:rsidP="00131351">
      <w:pPr>
        <w:pStyle w:val="a3"/>
        <w:rPr>
          <w:rFonts w:ascii="Times New Roman" w:hAnsi="Times New Roman"/>
          <w:sz w:val="24"/>
          <w:szCs w:val="24"/>
        </w:rPr>
      </w:pPr>
      <w:r>
        <w:rPr>
          <w:rFonts w:ascii="Times New Roman" w:hAnsi="Times New Roman"/>
          <w:sz w:val="24"/>
          <w:szCs w:val="24"/>
        </w:rPr>
        <w:t>Адрес электронной почты (если имеется) _________________________________________</w:t>
      </w:r>
    </w:p>
    <w:p w:rsidR="00131351" w:rsidRDefault="00131351" w:rsidP="00131351">
      <w:pPr>
        <w:pStyle w:val="a3"/>
        <w:rPr>
          <w:rFonts w:ascii="Times New Roman" w:hAnsi="Times New Roman"/>
          <w:sz w:val="24"/>
          <w:szCs w:val="24"/>
        </w:rPr>
      </w:pPr>
      <w:r>
        <w:rPr>
          <w:rFonts w:ascii="Times New Roman" w:hAnsi="Times New Roman"/>
          <w:sz w:val="24"/>
          <w:szCs w:val="24"/>
        </w:rPr>
        <w:t>Контактный телефон: _________________________________________________________</w:t>
      </w:r>
    </w:p>
    <w:p w:rsidR="00131351" w:rsidRDefault="00131351" w:rsidP="00131351">
      <w:pPr>
        <w:pStyle w:val="a3"/>
        <w:rPr>
          <w:rFonts w:ascii="Times New Roman" w:hAnsi="Times New Roman"/>
          <w:sz w:val="24"/>
          <w:szCs w:val="24"/>
        </w:rPr>
      </w:pPr>
      <w:r>
        <w:rPr>
          <w:rFonts w:ascii="Times New Roman" w:hAnsi="Times New Roman"/>
          <w:sz w:val="24"/>
          <w:szCs w:val="24"/>
        </w:rPr>
        <w:t>Руководитель (должность) __________________________ /                                                    /</w:t>
      </w:r>
    </w:p>
    <w:p w:rsidR="00131351" w:rsidRDefault="00131351" w:rsidP="00131351">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(подпись)                                             (ФИО)</w:t>
      </w:r>
    </w:p>
    <w:p w:rsidR="00131351" w:rsidRDefault="00131351" w:rsidP="00131351">
      <w:pPr>
        <w:pStyle w:val="a3"/>
        <w:rPr>
          <w:rFonts w:ascii="Times New Roman" w:hAnsi="Times New Roman"/>
          <w:sz w:val="24"/>
          <w:szCs w:val="24"/>
        </w:rPr>
      </w:pPr>
      <w:r>
        <w:rPr>
          <w:rFonts w:ascii="Times New Roman" w:hAnsi="Times New Roman"/>
          <w:sz w:val="24"/>
          <w:szCs w:val="24"/>
        </w:rPr>
        <w:t>                  М.П.                                                                                                  </w:t>
      </w:r>
    </w:p>
    <w:tbl>
      <w:tblPr>
        <w:tblW w:w="0" w:type="auto"/>
        <w:tblCellSpacing w:w="0" w:type="dxa"/>
        <w:tblInd w:w="4608" w:type="dxa"/>
        <w:tblCellMar>
          <w:left w:w="0" w:type="dxa"/>
          <w:right w:w="0" w:type="dxa"/>
        </w:tblCellMar>
        <w:tblLook w:val="04A0"/>
      </w:tblPr>
      <w:tblGrid>
        <w:gridCol w:w="4963"/>
      </w:tblGrid>
      <w:tr w:rsidR="00131351" w:rsidTr="003A3A1F">
        <w:trPr>
          <w:tblCellSpacing w:w="0" w:type="dxa"/>
        </w:trPr>
        <w:tc>
          <w:tcPr>
            <w:tcW w:w="6096" w:type="dxa"/>
            <w:tcMar>
              <w:top w:w="0" w:type="dxa"/>
              <w:left w:w="108" w:type="dxa"/>
              <w:bottom w:w="0" w:type="dxa"/>
              <w:right w:w="108" w:type="dxa"/>
            </w:tcMar>
            <w:hideMark/>
          </w:tcPr>
          <w:p w:rsidR="00131351" w:rsidRDefault="00131351" w:rsidP="003A3A1F">
            <w:pPr>
              <w:pStyle w:val="a3"/>
              <w:spacing w:line="276" w:lineRule="auto"/>
              <w:rPr>
                <w:rFonts w:ascii="Times New Roman" w:hAnsi="Times New Roman"/>
                <w:color w:val="660066"/>
                <w:sz w:val="24"/>
                <w:szCs w:val="24"/>
              </w:rPr>
            </w:pPr>
            <w:r>
              <w:rPr>
                <w:rFonts w:ascii="Times New Roman" w:hAnsi="Times New Roman"/>
                <w:color w:val="660066"/>
                <w:sz w:val="24"/>
                <w:szCs w:val="24"/>
              </w:rPr>
              <w:t>Заявка</w:t>
            </w:r>
            <w:r w:rsidR="00C976A8">
              <w:rPr>
                <w:rFonts w:ascii="Times New Roman" w:hAnsi="Times New Roman"/>
                <w:color w:val="660066"/>
                <w:sz w:val="24"/>
                <w:szCs w:val="24"/>
              </w:rPr>
              <w:t xml:space="preserve"> принята   «___»____________2016</w:t>
            </w:r>
            <w:r>
              <w:rPr>
                <w:rFonts w:ascii="Times New Roman" w:hAnsi="Times New Roman"/>
                <w:color w:val="660066"/>
                <w:sz w:val="24"/>
                <w:szCs w:val="24"/>
              </w:rPr>
              <w:t xml:space="preserve"> г. </w:t>
            </w:r>
          </w:p>
          <w:p w:rsidR="00131351" w:rsidRDefault="00131351" w:rsidP="003A3A1F">
            <w:pPr>
              <w:pStyle w:val="a3"/>
              <w:spacing w:line="276" w:lineRule="auto"/>
              <w:rPr>
                <w:rFonts w:ascii="Times New Roman" w:hAnsi="Times New Roman"/>
                <w:color w:val="660066"/>
                <w:sz w:val="24"/>
                <w:szCs w:val="24"/>
              </w:rPr>
            </w:pPr>
            <w:r>
              <w:rPr>
                <w:rFonts w:ascii="Times New Roman" w:hAnsi="Times New Roman"/>
                <w:color w:val="660066"/>
                <w:sz w:val="24"/>
                <w:szCs w:val="24"/>
              </w:rPr>
              <w:t> </w:t>
            </w:r>
            <w:proofErr w:type="gramStart"/>
            <w:r>
              <w:rPr>
                <w:rFonts w:ascii="Times New Roman" w:hAnsi="Times New Roman"/>
                <w:color w:val="660066"/>
                <w:sz w:val="24"/>
                <w:szCs w:val="24"/>
              </w:rPr>
              <w:t>в</w:t>
            </w:r>
            <w:proofErr w:type="gramEnd"/>
            <w:r>
              <w:rPr>
                <w:rFonts w:ascii="Times New Roman" w:hAnsi="Times New Roman"/>
                <w:color w:val="660066"/>
                <w:sz w:val="24"/>
                <w:szCs w:val="24"/>
              </w:rPr>
              <w:t>       часов        минут</w:t>
            </w:r>
          </w:p>
          <w:p w:rsidR="00131351" w:rsidRDefault="00131351" w:rsidP="003A3A1F">
            <w:pPr>
              <w:pStyle w:val="a3"/>
              <w:spacing w:line="276" w:lineRule="auto"/>
              <w:rPr>
                <w:rFonts w:ascii="Times New Roman" w:hAnsi="Times New Roman"/>
                <w:color w:val="660066"/>
                <w:sz w:val="24"/>
                <w:szCs w:val="24"/>
              </w:rPr>
            </w:pPr>
            <w:r>
              <w:rPr>
                <w:rFonts w:ascii="Times New Roman" w:hAnsi="Times New Roman"/>
                <w:color w:val="660066"/>
                <w:sz w:val="24"/>
                <w:szCs w:val="24"/>
              </w:rPr>
              <w:t>секретарь комиссии: _______________/                             /</w:t>
            </w:r>
          </w:p>
        </w:tc>
      </w:tr>
    </w:tbl>
    <w:p w:rsidR="00483EFB" w:rsidRDefault="00483EFB"/>
    <w:sectPr w:rsidR="00483EFB" w:rsidSect="00483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1351"/>
    <w:rsid w:val="00131351"/>
    <w:rsid w:val="00171D39"/>
    <w:rsid w:val="00171D48"/>
    <w:rsid w:val="003829E3"/>
    <w:rsid w:val="00483EFB"/>
    <w:rsid w:val="00B72214"/>
    <w:rsid w:val="00C976A8"/>
    <w:rsid w:val="00E1136D"/>
    <w:rsid w:val="00EF3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35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135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3909</Words>
  <Characters>22286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2016-01-11T08:56:00Z</dcterms:created>
  <dcterms:modified xsi:type="dcterms:W3CDTF">2016-01-11T09:42:00Z</dcterms:modified>
</cp:coreProperties>
</file>